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CED71">
      <w:pPr>
        <w:widowControl/>
        <w:jc w:val="left"/>
      </w:pPr>
    </w:p>
    <w:p w14:paraId="7B584ECD">
      <w:pPr>
        <w:pStyle w:val="8"/>
        <w:widowControl/>
        <w:spacing w:before="45" w:beforeAutospacing="0" w:after="45" w:afterAutospacing="0" w:line="360" w:lineRule="auto"/>
        <w:ind w:right="45"/>
        <w:jc w:val="center"/>
        <w:rPr>
          <w:rFonts w:hint="eastAsia" w:ascii="宋体" w:hAnsi="宋体" w:eastAsia="宋体" w:cs="宋体"/>
          <w:b/>
          <w:bCs/>
          <w:sz w:val="36"/>
          <w:szCs w:val="36"/>
        </w:rPr>
      </w:pPr>
      <w:r>
        <w:rPr>
          <w:rFonts w:hint="eastAsia" w:ascii="宋体" w:hAnsi="宋体" w:eastAsia="宋体" w:cs="宋体"/>
          <w:b/>
          <w:bCs/>
          <w:sz w:val="36"/>
          <w:szCs w:val="36"/>
        </w:rPr>
        <w:t>东莞市滨海湾新区</w:t>
      </w:r>
      <w:r>
        <w:rPr>
          <w:rFonts w:hint="eastAsia" w:ascii="宋体" w:hAnsi="宋体" w:eastAsia="宋体" w:cs="宋体"/>
          <w:b/>
          <w:bCs/>
          <w:sz w:val="36"/>
          <w:szCs w:val="36"/>
          <w:lang w:val="en-US" w:eastAsia="zh-CN"/>
        </w:rPr>
        <w:t>苗涌钢便桥资产</w:t>
      </w:r>
      <w:r>
        <w:rPr>
          <w:rFonts w:hint="eastAsia" w:ascii="宋体" w:hAnsi="宋体" w:eastAsia="宋体" w:cs="宋体"/>
          <w:b/>
          <w:bCs/>
          <w:sz w:val="36"/>
          <w:szCs w:val="36"/>
        </w:rPr>
        <w:t>评估项目</w:t>
      </w:r>
    </w:p>
    <w:p w14:paraId="63238CB3">
      <w:pPr>
        <w:pStyle w:val="8"/>
        <w:widowControl/>
        <w:spacing w:before="45" w:beforeAutospacing="0" w:after="45" w:afterAutospacing="0" w:line="360" w:lineRule="auto"/>
        <w:ind w:right="45"/>
        <w:jc w:val="center"/>
        <w:rPr>
          <w:rFonts w:ascii="宋体" w:hAnsi="宋体" w:eastAsia="宋体" w:cs="宋体"/>
          <w:sz w:val="36"/>
          <w:szCs w:val="36"/>
        </w:rPr>
      </w:pPr>
      <w:r>
        <w:rPr>
          <w:rFonts w:hint="eastAsia" w:ascii="宋体" w:hAnsi="宋体" w:eastAsia="宋体" w:cs="宋体"/>
          <w:b/>
          <w:bCs/>
          <w:sz w:val="36"/>
          <w:szCs w:val="36"/>
        </w:rPr>
        <w:t>询价公告</w:t>
      </w:r>
    </w:p>
    <w:p w14:paraId="03C3081B">
      <w:pPr>
        <w:pStyle w:val="8"/>
        <w:widowControl/>
        <w:spacing w:before="45" w:beforeAutospacing="0" w:after="45" w:afterAutospacing="0"/>
        <w:ind w:right="45"/>
        <w:jc w:val="both"/>
        <w:rPr>
          <w:rFonts w:ascii="宋体" w:hAnsi="宋体" w:eastAsia="宋体" w:cs="宋体"/>
          <w:b/>
          <w:bCs/>
          <w:sz w:val="36"/>
          <w:szCs w:val="36"/>
        </w:rPr>
      </w:pPr>
    </w:p>
    <w:p w14:paraId="6A371EAD">
      <w:pPr>
        <w:spacing w:line="360" w:lineRule="auto"/>
        <w:ind w:firstLine="480" w:firstLineChars="200"/>
        <w:jc w:val="left"/>
        <w:rPr>
          <w:rFonts w:ascii="宋体" w:hAnsi="宋体" w:eastAsia="宋体" w:cs="宋体"/>
          <w:sz w:val="24"/>
        </w:rPr>
      </w:pPr>
      <w:r>
        <w:rPr>
          <w:rFonts w:hint="eastAsia" w:ascii="宋体" w:hAnsi="宋体" w:eastAsia="宋体" w:cs="宋体"/>
          <w:sz w:val="24"/>
          <w:u w:val="single"/>
        </w:rPr>
        <w:t>东莞市滨海湾新区湾区一号实业投资有限公司</w:t>
      </w:r>
      <w:r>
        <w:rPr>
          <w:rFonts w:hint="eastAsia" w:ascii="宋体" w:hAnsi="宋体" w:eastAsia="宋体" w:cs="宋体"/>
          <w:sz w:val="24"/>
        </w:rPr>
        <w:t>需采购一家</w:t>
      </w:r>
      <w:r>
        <w:rPr>
          <w:rFonts w:hint="eastAsia" w:ascii="宋体" w:hAnsi="宋体" w:eastAsia="宋体" w:cs="宋体"/>
          <w:sz w:val="24"/>
          <w:u w:val="single"/>
          <w:lang w:val="en-US" w:eastAsia="zh-CN"/>
        </w:rPr>
        <w:t>资产</w:t>
      </w:r>
      <w:r>
        <w:rPr>
          <w:rFonts w:hint="eastAsia" w:ascii="宋体" w:hAnsi="宋体" w:eastAsia="宋体" w:cs="宋体"/>
          <w:sz w:val="24"/>
          <w:u w:val="single"/>
        </w:rPr>
        <w:t>评估</w:t>
      </w:r>
      <w:r>
        <w:rPr>
          <w:rFonts w:hint="eastAsia" w:ascii="宋体" w:hAnsi="宋体" w:eastAsia="宋体" w:cs="宋体"/>
          <w:sz w:val="24"/>
        </w:rPr>
        <w:t>单位，现将相关情况介绍如下：</w:t>
      </w:r>
    </w:p>
    <w:p w14:paraId="15A69EAE">
      <w:pPr>
        <w:pStyle w:val="8"/>
        <w:widowControl/>
        <w:spacing w:before="45" w:beforeAutospacing="0" w:after="45" w:afterAutospacing="0" w:line="360" w:lineRule="auto"/>
        <w:ind w:left="45" w:right="45" w:firstLine="645"/>
        <w:rPr>
          <w:rFonts w:ascii="宋体" w:hAnsi="宋体" w:eastAsia="宋体" w:cs="宋体"/>
          <w:b/>
          <w:bCs/>
        </w:rPr>
      </w:pPr>
      <w:r>
        <w:rPr>
          <w:rFonts w:hint="eastAsia" w:ascii="宋体" w:hAnsi="宋体" w:eastAsia="宋体" w:cs="宋体"/>
          <w:b/>
          <w:bCs/>
        </w:rPr>
        <w:t>一、项目名称及内容</w:t>
      </w:r>
    </w:p>
    <w:p w14:paraId="65845B95">
      <w:pPr>
        <w:pStyle w:val="8"/>
        <w:keepNext w:val="0"/>
        <w:keepLines w:val="0"/>
        <w:pageBreakBefore w:val="0"/>
        <w:widowControl/>
        <w:kinsoku/>
        <w:wordWrap/>
        <w:overflowPunct/>
        <w:topLinePunct w:val="0"/>
        <w:autoSpaceDE/>
        <w:autoSpaceDN/>
        <w:bidi w:val="0"/>
        <w:adjustRightInd/>
        <w:snapToGrid/>
        <w:spacing w:before="45" w:beforeAutospacing="0" w:after="45" w:afterAutospacing="0" w:line="360" w:lineRule="auto"/>
        <w:ind w:left="283" w:leftChars="135" w:right="45"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1、项目名称：东莞市滨海湾新区苗涌钢便桥资产评估项目。</w:t>
      </w:r>
    </w:p>
    <w:p w14:paraId="36062E17">
      <w:pPr>
        <w:pStyle w:val="8"/>
        <w:keepNext w:val="0"/>
        <w:keepLines w:val="0"/>
        <w:pageBreakBefore w:val="0"/>
        <w:widowControl/>
        <w:kinsoku/>
        <w:wordWrap/>
        <w:overflowPunct/>
        <w:topLinePunct w:val="0"/>
        <w:autoSpaceDE/>
        <w:autoSpaceDN/>
        <w:bidi w:val="0"/>
        <w:adjustRightInd/>
        <w:snapToGrid/>
        <w:spacing w:before="45" w:beforeAutospacing="0" w:after="45" w:afterAutospacing="0" w:line="360" w:lineRule="auto"/>
        <w:ind w:left="283" w:leftChars="135" w:right="45"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2、采购范围：</w:t>
      </w:r>
      <w:r>
        <w:rPr>
          <w:rFonts w:hint="eastAsia" w:ascii="宋体" w:hAnsi="宋体" w:eastAsia="宋体" w:cs="宋体"/>
          <w:u w:val="single"/>
          <w:lang w:val="en-US" w:eastAsia="zh-CN"/>
        </w:rPr>
        <w:t>收集资料、访谈、市场调查、现场勘察、工程量复核、评估测算、撰写、出具评估报告等服务</w:t>
      </w:r>
      <w:r>
        <w:rPr>
          <w:rFonts w:hint="eastAsia" w:ascii="宋体" w:hAnsi="宋体" w:eastAsia="宋体" w:cs="宋体"/>
          <w:lang w:val="en-US" w:eastAsia="zh-CN"/>
        </w:rPr>
        <w:t>。</w:t>
      </w:r>
    </w:p>
    <w:p w14:paraId="2949809F">
      <w:pPr>
        <w:pStyle w:val="8"/>
        <w:keepNext w:val="0"/>
        <w:keepLines w:val="0"/>
        <w:pageBreakBefore w:val="0"/>
        <w:widowControl/>
        <w:kinsoku/>
        <w:wordWrap/>
        <w:overflowPunct/>
        <w:topLinePunct w:val="0"/>
        <w:autoSpaceDE/>
        <w:autoSpaceDN/>
        <w:bidi w:val="0"/>
        <w:adjustRightInd/>
        <w:snapToGrid/>
        <w:spacing w:before="45" w:beforeAutospacing="0" w:after="45" w:afterAutospacing="0" w:line="360" w:lineRule="auto"/>
        <w:ind w:left="283" w:leftChars="135" w:right="45"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3、项目地点：广东东莞滨海湾新区。</w:t>
      </w:r>
    </w:p>
    <w:p w14:paraId="52AAA0C9">
      <w:pPr>
        <w:pStyle w:val="8"/>
        <w:keepNext w:val="0"/>
        <w:keepLines w:val="0"/>
        <w:pageBreakBefore w:val="0"/>
        <w:widowControl/>
        <w:kinsoku/>
        <w:wordWrap/>
        <w:overflowPunct/>
        <w:topLinePunct w:val="0"/>
        <w:autoSpaceDE/>
        <w:autoSpaceDN/>
        <w:bidi w:val="0"/>
        <w:adjustRightInd/>
        <w:snapToGrid/>
        <w:spacing w:before="45" w:beforeAutospacing="0" w:after="45" w:afterAutospacing="0" w:line="360" w:lineRule="auto"/>
        <w:ind w:left="283" w:leftChars="135" w:right="45" w:firstLine="48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4、评估内容：苗涌钢便桥资产评估，总长度43.3m，宽度4m，基础施打6条直径38cm的钢管桩(分三排，每排2条，跨度8.3m)，深度20m，桥两端设置钢筋混凝土承台，承台后方均施打工字钢与桥梁连接，桥面铺设厚度10mm钢板，并设置高度1.2m栏杆</w:t>
      </w:r>
      <w:r>
        <w:rPr>
          <w:rFonts w:hint="eastAsia" w:ascii="宋体" w:hAnsi="宋体" w:eastAsia="宋体" w:cs="宋体"/>
          <w:lang w:val="en-US" w:eastAsia="zh-CN"/>
        </w:rPr>
        <w:t>。</w:t>
      </w:r>
    </w:p>
    <w:p w14:paraId="09ECF5CA">
      <w:pPr>
        <w:pStyle w:val="8"/>
        <w:keepNext w:val="0"/>
        <w:keepLines w:val="0"/>
        <w:pageBreakBefore w:val="0"/>
        <w:widowControl/>
        <w:kinsoku/>
        <w:wordWrap/>
        <w:overflowPunct/>
        <w:topLinePunct w:val="0"/>
        <w:autoSpaceDE/>
        <w:autoSpaceDN/>
        <w:bidi w:val="0"/>
        <w:adjustRightInd/>
        <w:snapToGrid/>
        <w:spacing w:before="45" w:beforeAutospacing="0" w:after="45" w:afterAutospacing="0" w:line="360" w:lineRule="auto"/>
        <w:ind w:left="283" w:leftChars="135" w:right="45"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5、服务时间（供货时间/工期）：2024年8月23日-2024年8月30日。</w:t>
      </w:r>
    </w:p>
    <w:p w14:paraId="5672289C">
      <w:pPr>
        <w:pStyle w:val="8"/>
        <w:widowControl/>
        <w:spacing w:before="45" w:beforeAutospacing="0" w:after="45" w:afterAutospacing="0" w:line="360" w:lineRule="auto"/>
        <w:ind w:left="45" w:right="45" w:firstLine="645"/>
        <w:rPr>
          <w:rFonts w:ascii="宋体" w:hAnsi="宋体" w:eastAsia="宋体" w:cs="宋体"/>
          <w:b/>
          <w:bCs/>
        </w:rPr>
      </w:pPr>
      <w:r>
        <w:rPr>
          <w:rFonts w:hint="eastAsia" w:ascii="宋体" w:hAnsi="宋体" w:eastAsia="宋体" w:cs="宋体"/>
          <w:b/>
          <w:bCs/>
        </w:rPr>
        <w:t>二、响应人资格要求</w:t>
      </w:r>
    </w:p>
    <w:p w14:paraId="4FDC9909">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1、投标人未被列入“信用中国”网站（www.creditchina.gov.cn）“记录失信被执行人或重大税收违法案件当事人名单或政府采购严重违法失信行为”记录名单；不处于中国政府采购网（www.ccgp.gov.cn）“政府采购严重违法失信行为信息记录”中禁止参加政府采购活动期间。（以采购代理机构于投标截止日当天在“信用中国”（www.creditchina.gov.cn）及中国政府采购网查询结果为准，如相关失信记录已失效，投标人提供相关证明资料）</w:t>
      </w:r>
    </w:p>
    <w:p w14:paraId="71627AA5">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2、响应人须为在中华人民共和国境内登记注册的具有独立承担民事责任能力的法人或其他组织。【提供《营业执照》复印件（加盖公章）或《事业单位法人证书》复印件（加盖公章）或其他主体证书复印件（加盖公章）】</w:t>
      </w:r>
    </w:p>
    <w:p w14:paraId="42D480A5">
      <w:pPr>
        <w:pStyle w:val="8"/>
        <w:widowControl/>
        <w:spacing w:before="45" w:beforeAutospacing="0" w:after="45" w:afterAutospacing="0" w:line="360" w:lineRule="auto"/>
        <w:ind w:left="45" w:right="45" w:firstLine="645"/>
        <w:rPr>
          <w:rFonts w:hint="eastAsia" w:ascii="宋体" w:hAnsi="宋体" w:eastAsia="宋体" w:cs="宋体"/>
          <w:color w:val="auto"/>
          <w:lang w:val="en-US" w:eastAsia="zh-CN"/>
        </w:rPr>
      </w:pPr>
      <w:r>
        <w:rPr>
          <w:rFonts w:hint="eastAsia" w:ascii="宋体" w:hAnsi="宋体" w:eastAsia="宋体" w:cs="宋体"/>
        </w:rPr>
        <w:t>3、</w:t>
      </w:r>
      <w:r>
        <w:rPr>
          <w:rFonts w:hint="eastAsia" w:ascii="宋体" w:hAnsi="宋体" w:eastAsia="宋体" w:cs="宋体"/>
          <w:color w:val="auto"/>
        </w:rPr>
        <w:t>资质要求：响应人须具备有效期内的财政管理部门颁发的评估资质证书或出具的资产评估机构的登记备案公告。【提供评估资质证书或登记备案公告复印件（加盖公章）】</w:t>
      </w:r>
      <w:r>
        <w:rPr>
          <w:rFonts w:hint="eastAsia" w:ascii="宋体" w:hAnsi="宋体" w:eastAsia="宋体" w:cs="宋体"/>
          <w:color w:val="auto"/>
          <w:lang w:val="en-US" w:eastAsia="zh-CN"/>
        </w:rPr>
        <w:t xml:space="preserve">           </w:t>
      </w:r>
    </w:p>
    <w:p w14:paraId="2F9CFF12">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4、报价单位负责人为同一人或者存在直接控股、管理关系的不同供应商，不得同时参加本采购项目报价。</w:t>
      </w:r>
    </w:p>
    <w:p w14:paraId="310E1839">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5、未在被相关政府部门或行业协会限制和禁止提供服务期间内；</w:t>
      </w:r>
    </w:p>
    <w:p w14:paraId="37817730">
      <w:pPr>
        <w:pStyle w:val="8"/>
        <w:widowControl/>
        <w:spacing w:before="45" w:beforeAutospacing="0" w:after="45" w:afterAutospacing="0" w:line="360" w:lineRule="auto"/>
        <w:ind w:left="690" w:right="45"/>
        <w:rPr>
          <w:rFonts w:ascii="宋体" w:hAnsi="宋体" w:eastAsia="宋体" w:cs="宋体"/>
          <w:b/>
          <w:bCs/>
        </w:rPr>
      </w:pPr>
      <w:r>
        <w:rPr>
          <w:rFonts w:hint="eastAsia" w:ascii="宋体" w:hAnsi="宋体" w:eastAsia="宋体" w:cs="宋体"/>
          <w:b/>
          <w:bCs/>
        </w:rPr>
        <w:t>三、项目要求</w:t>
      </w:r>
    </w:p>
    <w:p w14:paraId="486AB44B">
      <w:pPr>
        <w:pStyle w:val="8"/>
        <w:widowControl/>
        <w:spacing w:before="45" w:beforeAutospacing="0" w:after="45" w:afterAutospacing="0" w:line="360" w:lineRule="auto"/>
        <w:ind w:left="690" w:right="45"/>
        <w:rPr>
          <w:rFonts w:ascii="宋体" w:hAnsi="宋体" w:eastAsia="宋体" w:cs="宋体"/>
          <w:b/>
          <w:bCs/>
          <w:highlight w:val="none"/>
        </w:rPr>
      </w:pPr>
      <w:r>
        <w:rPr>
          <w:rFonts w:hint="eastAsia" w:ascii="宋体" w:hAnsi="宋体" w:eastAsia="宋体" w:cs="宋体"/>
          <w:b/>
          <w:bCs/>
          <w:highlight w:val="none"/>
        </w:rPr>
        <w:t>（一）工作内容要求</w:t>
      </w:r>
    </w:p>
    <w:p w14:paraId="4CA5289B">
      <w:pPr>
        <w:pStyle w:val="8"/>
        <w:widowControl/>
        <w:spacing w:before="45" w:beforeAutospacing="0" w:after="45" w:afterAutospacing="0" w:line="360" w:lineRule="auto"/>
        <w:ind w:left="640" w:right="17"/>
        <w:rPr>
          <w:rFonts w:asciiTheme="minorEastAsia" w:hAnsiTheme="minorEastAsia" w:cstheme="minorEastAsia"/>
          <w:color w:val="000000"/>
        </w:rPr>
      </w:pPr>
      <w:r>
        <w:rPr>
          <w:rFonts w:hint="eastAsia" w:asciiTheme="minorEastAsia" w:hAnsiTheme="minorEastAsia" w:cstheme="minorEastAsia"/>
          <w:color w:val="000000"/>
        </w:rPr>
        <w:t>1、履行评估程序，开展不限于以下出具评估报告的相关工作</w:t>
      </w:r>
    </w:p>
    <w:p w14:paraId="4B94767F">
      <w:pPr>
        <w:pStyle w:val="8"/>
        <w:widowControl/>
        <w:numPr>
          <w:ilvl w:val="0"/>
          <w:numId w:val="1"/>
        </w:numPr>
        <w:spacing w:before="45" w:beforeAutospacing="0" w:after="45" w:afterAutospacing="0" w:line="360" w:lineRule="auto"/>
        <w:ind w:right="45" w:firstLine="415"/>
        <w:rPr>
          <w:rFonts w:asciiTheme="minorEastAsia" w:hAnsiTheme="minorEastAsia" w:cstheme="minorEastAsia"/>
        </w:rPr>
      </w:pPr>
      <w:r>
        <w:rPr>
          <w:rFonts w:hint="eastAsia" w:asciiTheme="minorEastAsia" w:hAnsiTheme="minorEastAsia" w:cstheme="minorEastAsia"/>
        </w:rPr>
        <w:t>企业进行资料准备和自查，评估机构拟定评估计划；</w:t>
      </w:r>
    </w:p>
    <w:p w14:paraId="15DF23B7">
      <w:pPr>
        <w:pStyle w:val="8"/>
        <w:widowControl/>
        <w:numPr>
          <w:ilvl w:val="0"/>
          <w:numId w:val="1"/>
        </w:numPr>
        <w:spacing w:before="45" w:beforeAutospacing="0" w:after="45" w:afterAutospacing="0" w:line="360" w:lineRule="auto"/>
        <w:ind w:right="45" w:firstLine="415"/>
        <w:rPr>
          <w:rFonts w:asciiTheme="minorEastAsia" w:hAnsiTheme="minorEastAsia" w:cstheme="minorEastAsia"/>
        </w:rPr>
      </w:pPr>
      <w:r>
        <w:rPr>
          <w:rFonts w:hint="eastAsia" w:asciiTheme="minorEastAsia" w:hAnsiTheme="minorEastAsia" w:cstheme="minorEastAsia"/>
        </w:rPr>
        <w:t>收集资料，对现场进行勘察、测量复核，编制初步评估计划。</w:t>
      </w:r>
    </w:p>
    <w:p w14:paraId="45192FFF">
      <w:pPr>
        <w:pStyle w:val="8"/>
        <w:widowControl/>
        <w:numPr>
          <w:ilvl w:val="0"/>
          <w:numId w:val="1"/>
        </w:numPr>
        <w:spacing w:before="45" w:beforeAutospacing="0" w:after="45" w:afterAutospacing="0" w:line="360" w:lineRule="auto"/>
        <w:ind w:left="5" w:right="45" w:firstLine="835"/>
        <w:rPr>
          <w:rFonts w:asciiTheme="minorEastAsia" w:hAnsiTheme="minorEastAsia" w:cstheme="minorEastAsia"/>
        </w:rPr>
      </w:pPr>
      <w:r>
        <w:rPr>
          <w:rFonts w:hint="eastAsia" w:asciiTheme="minorEastAsia" w:hAnsiTheme="minorEastAsia" w:cstheme="minorEastAsia"/>
        </w:rPr>
        <w:t>评估机构人员进驻企业，指导企业开展清查工作，对评估资产进行核实和鉴定，收集相关数据资料；</w:t>
      </w:r>
    </w:p>
    <w:p w14:paraId="755FCB8C">
      <w:pPr>
        <w:pStyle w:val="8"/>
        <w:widowControl/>
        <w:numPr>
          <w:ilvl w:val="0"/>
          <w:numId w:val="1"/>
        </w:numPr>
        <w:spacing w:before="45" w:beforeAutospacing="0" w:after="45" w:afterAutospacing="0" w:line="360" w:lineRule="auto"/>
        <w:ind w:left="5" w:right="45" w:firstLine="835"/>
        <w:rPr>
          <w:rFonts w:asciiTheme="minorEastAsia" w:hAnsiTheme="minorEastAsia" w:cstheme="minorEastAsia"/>
        </w:rPr>
      </w:pPr>
      <w:r>
        <w:rPr>
          <w:rFonts w:hint="eastAsia" w:asciiTheme="minorEastAsia" w:hAnsiTheme="minorEastAsia" w:cstheme="minorEastAsia"/>
        </w:rPr>
        <w:t>评估机构根据现场工作的情况进行评定估算和评估汇总工作，得出初步的评估结论；</w:t>
      </w:r>
    </w:p>
    <w:p w14:paraId="72A7A57A">
      <w:pPr>
        <w:pStyle w:val="8"/>
        <w:widowControl/>
        <w:numPr>
          <w:ilvl w:val="0"/>
          <w:numId w:val="1"/>
        </w:numPr>
        <w:spacing w:before="45" w:beforeAutospacing="0" w:after="45" w:afterAutospacing="0" w:line="360" w:lineRule="auto"/>
        <w:ind w:right="45" w:firstLine="415"/>
        <w:rPr>
          <w:rFonts w:asciiTheme="minorEastAsia" w:hAnsiTheme="minorEastAsia" w:cstheme="minorEastAsia"/>
        </w:rPr>
      </w:pPr>
      <w:r>
        <w:rPr>
          <w:rFonts w:hint="eastAsia" w:asciiTheme="minorEastAsia" w:hAnsiTheme="minorEastAsia" w:cstheme="minorEastAsia"/>
        </w:rPr>
        <w:t>评估机构以初稿形式将有关评估的基本内容与委托主体进行沟通；</w:t>
      </w:r>
    </w:p>
    <w:p w14:paraId="5816E220">
      <w:pPr>
        <w:pStyle w:val="8"/>
        <w:widowControl/>
        <w:numPr>
          <w:ilvl w:val="0"/>
          <w:numId w:val="1"/>
        </w:numPr>
        <w:spacing w:before="45" w:beforeAutospacing="0" w:after="45" w:afterAutospacing="0" w:line="360" w:lineRule="auto"/>
        <w:ind w:right="45" w:firstLine="415"/>
        <w:rPr>
          <w:rFonts w:asciiTheme="minorEastAsia" w:hAnsiTheme="minorEastAsia" w:cstheme="minorEastAsia"/>
        </w:rPr>
      </w:pPr>
      <w:r>
        <w:rPr>
          <w:rFonts w:hint="eastAsia" w:asciiTheme="minorEastAsia" w:hAnsiTheme="minorEastAsia" w:cstheme="minorEastAsia"/>
        </w:rPr>
        <w:t>对评估报告初稿修改、完善，确认相关数据无误后，出具正式评估报告。</w:t>
      </w:r>
    </w:p>
    <w:p w14:paraId="2EC514AE">
      <w:pPr>
        <w:pStyle w:val="8"/>
        <w:widowControl/>
        <w:spacing w:before="45" w:beforeAutospacing="0" w:after="45" w:afterAutospacing="0" w:line="360" w:lineRule="auto"/>
        <w:ind w:right="45" w:firstLine="638" w:firstLineChars="266"/>
        <w:rPr>
          <w:rFonts w:asciiTheme="minorEastAsia" w:hAnsiTheme="minorEastAsia" w:cstheme="minorEastAsia"/>
          <w:color w:val="000000"/>
        </w:rPr>
      </w:pPr>
      <w:r>
        <w:rPr>
          <w:rFonts w:hint="eastAsia" w:asciiTheme="minorEastAsia" w:hAnsiTheme="minorEastAsia" w:cstheme="minorEastAsia"/>
          <w:color w:val="000000"/>
        </w:rPr>
        <w:t xml:space="preserve">2、 </w:t>
      </w:r>
      <w:r>
        <w:rPr>
          <w:rFonts w:hint="eastAsia" w:asciiTheme="minorEastAsia" w:hAnsiTheme="minorEastAsia" w:cstheme="minorEastAsia"/>
        </w:rPr>
        <w:t>按照国家有关评估行业的法律、法规及执业规范，履行评估程序，按照委托评估目的、范围、方法在价值时点对估价对象进行评估，如期出具</w:t>
      </w:r>
      <w:r>
        <w:rPr>
          <w:rFonts w:hint="eastAsia" w:asciiTheme="minorEastAsia" w:hAnsiTheme="minorEastAsia" w:cstheme="minorEastAsia"/>
          <w:lang w:val="en-US" w:eastAsia="zh-CN"/>
        </w:rPr>
        <w:t>资产</w:t>
      </w:r>
      <w:r>
        <w:rPr>
          <w:rFonts w:hint="eastAsia" w:asciiTheme="minorEastAsia" w:hAnsiTheme="minorEastAsia" w:cstheme="minorEastAsia"/>
        </w:rPr>
        <w:t>估价报告书。</w:t>
      </w:r>
    </w:p>
    <w:p w14:paraId="6718064C">
      <w:pPr>
        <w:pStyle w:val="8"/>
        <w:widowControl/>
        <w:spacing w:before="45" w:beforeAutospacing="0" w:after="45" w:afterAutospacing="0" w:line="360" w:lineRule="auto"/>
        <w:ind w:left="640" w:right="45"/>
        <w:rPr>
          <w:rFonts w:asciiTheme="minorEastAsia" w:hAnsiTheme="minorEastAsia" w:cstheme="minorEastAsia"/>
          <w:color w:val="000000"/>
        </w:rPr>
      </w:pPr>
      <w:r>
        <w:rPr>
          <w:rFonts w:hint="eastAsia" w:asciiTheme="minorEastAsia" w:hAnsiTheme="minorEastAsia" w:cstheme="minorEastAsia"/>
          <w:color w:val="000000"/>
        </w:rPr>
        <w:t xml:space="preserve">3、 </w:t>
      </w:r>
      <w:r>
        <w:rPr>
          <w:rFonts w:hint="eastAsia" w:asciiTheme="minorEastAsia" w:hAnsiTheme="minorEastAsia" w:cstheme="minorEastAsia"/>
        </w:rPr>
        <w:t>根据委托方要求出具评估报告</w:t>
      </w:r>
    </w:p>
    <w:p w14:paraId="5A01DE3D">
      <w:pPr>
        <w:pStyle w:val="8"/>
        <w:widowControl/>
        <w:spacing w:before="45" w:beforeAutospacing="0" w:after="45" w:afterAutospacing="0" w:line="360" w:lineRule="auto"/>
        <w:ind w:right="45" w:firstLine="638" w:firstLineChars="266"/>
        <w:rPr>
          <w:rFonts w:asciiTheme="minorEastAsia" w:hAnsiTheme="minorEastAsia" w:cstheme="minorEastAsia"/>
        </w:rPr>
      </w:pPr>
      <w:r>
        <w:rPr>
          <w:rFonts w:hint="eastAsia" w:asciiTheme="minorEastAsia" w:hAnsiTheme="minorEastAsia" w:cstheme="minorEastAsia"/>
        </w:rPr>
        <w:t>4、全程及时有效地跟进与本项目评估相关的资料收集、评估、项目协调、出席相关协调会议等，推进评估进度。</w:t>
      </w:r>
    </w:p>
    <w:p w14:paraId="424B8D1C">
      <w:pPr>
        <w:pStyle w:val="8"/>
        <w:widowControl/>
        <w:spacing w:before="45" w:beforeAutospacing="0" w:after="45" w:afterAutospacing="0" w:line="360" w:lineRule="auto"/>
        <w:ind w:left="640" w:right="45"/>
        <w:rPr>
          <w:rFonts w:asciiTheme="minorEastAsia" w:hAnsiTheme="minorEastAsia" w:cstheme="minorEastAsia"/>
        </w:rPr>
      </w:pPr>
      <w:r>
        <w:rPr>
          <w:rFonts w:hint="eastAsia" w:asciiTheme="minorEastAsia" w:hAnsiTheme="minorEastAsia" w:cstheme="minorEastAsia"/>
        </w:rPr>
        <w:t>5、必要时，根据委托方的需求就评估过程中发现的问题出具书面意见给委托单位。</w:t>
      </w:r>
    </w:p>
    <w:p w14:paraId="773490FA">
      <w:pPr>
        <w:pStyle w:val="8"/>
        <w:widowControl/>
        <w:spacing w:before="45" w:beforeAutospacing="0" w:after="45" w:afterAutospacing="0" w:line="360" w:lineRule="auto"/>
        <w:ind w:left="840" w:leftChars="400" w:right="45"/>
        <w:rPr>
          <w:rFonts w:ascii="宋体" w:hAnsi="宋体" w:eastAsia="宋体" w:cs="宋体"/>
          <w:b/>
          <w:bCs/>
        </w:rPr>
      </w:pPr>
      <w:r>
        <w:rPr>
          <w:rFonts w:hint="eastAsia" w:ascii="宋体" w:hAnsi="宋体" w:eastAsia="宋体" w:cs="宋体"/>
          <w:b/>
          <w:bCs/>
        </w:rPr>
        <w:t>（二）服务要求</w:t>
      </w:r>
    </w:p>
    <w:p w14:paraId="50F9C2B8">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1.评估过程中保持评估工作的独立性、客观性、公正性。</w:t>
      </w:r>
    </w:p>
    <w:p w14:paraId="2068E7CF">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2、指定项目负责人或派出注册</w:t>
      </w:r>
      <w:r>
        <w:rPr>
          <w:rFonts w:hint="eastAsia" w:ascii="宋体" w:hAnsi="宋体" w:eastAsia="宋体" w:cs="宋体"/>
          <w:lang w:val="en-US" w:eastAsia="zh-CN"/>
        </w:rPr>
        <w:t>资产</w:t>
      </w:r>
      <w:r>
        <w:rPr>
          <w:rFonts w:hint="eastAsia" w:ascii="宋体" w:hAnsi="宋体" w:eastAsia="宋体" w:cs="宋体"/>
        </w:rPr>
        <w:t>估价师，项目负责人或派出注册</w:t>
      </w:r>
      <w:r>
        <w:rPr>
          <w:rFonts w:hint="eastAsia" w:ascii="宋体" w:hAnsi="宋体" w:eastAsia="宋体" w:cs="宋体"/>
          <w:lang w:val="en-US" w:eastAsia="zh-CN"/>
        </w:rPr>
        <w:t>资产</w:t>
      </w:r>
      <w:r>
        <w:rPr>
          <w:rFonts w:hint="eastAsia" w:ascii="宋体" w:hAnsi="宋体" w:eastAsia="宋体" w:cs="宋体"/>
        </w:rPr>
        <w:t>估价师如有变更需经委托方同意，安排的评估人员应熟悉国有企业事务，拥有相关业务经验，有开展过工程造价评估的优先。</w:t>
      </w:r>
    </w:p>
    <w:p w14:paraId="13DCCB58">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3、对委托方或被评估单位所提供的有关文件资料和执业过程中获知的商业秘密，应妥善保管并负有保密责任。除法律、法规另有规定的以外，未经委托方书面许可，受托方及项目参与人员不得将评估报告内容，以及被评估单位提供的有关文件资料和评估过程中获知的商业秘密向第三方提供或者公开。</w:t>
      </w:r>
    </w:p>
    <w:p w14:paraId="593A4CE2">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4、不得将本项目转委托或分包给其他单位，所有报告必须以评估机构自身单位名义出具。</w:t>
      </w:r>
    </w:p>
    <w:p w14:paraId="50434D74">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5、如有需要，响应人可以去现场进行勘察。</w:t>
      </w:r>
    </w:p>
    <w:p w14:paraId="16E62EAB">
      <w:pPr>
        <w:pStyle w:val="8"/>
        <w:widowControl/>
        <w:spacing w:before="45" w:beforeAutospacing="0" w:after="45" w:afterAutospacing="0" w:line="360" w:lineRule="auto"/>
        <w:ind w:left="45" w:right="45" w:firstLine="645"/>
        <w:rPr>
          <w:rFonts w:ascii="宋体" w:hAnsi="宋体" w:eastAsia="宋体" w:cs="宋体"/>
          <w:b/>
          <w:bCs/>
          <w:highlight w:val="none"/>
        </w:rPr>
      </w:pPr>
      <w:r>
        <w:rPr>
          <w:rFonts w:hint="eastAsia" w:ascii="宋体" w:hAnsi="宋体" w:eastAsia="宋体" w:cs="宋体"/>
          <w:b/>
          <w:bCs/>
          <w:highlight w:val="none"/>
        </w:rPr>
        <w:t>四、工期要求</w:t>
      </w:r>
    </w:p>
    <w:p w14:paraId="5BD5E3F1">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乙方应于签订</w:t>
      </w:r>
      <w:r>
        <w:rPr>
          <w:rFonts w:hint="eastAsia" w:ascii="宋体" w:hAnsi="宋体" w:eastAsia="宋体" w:cs="宋体"/>
          <w:lang w:val="en-US" w:eastAsia="zh-CN"/>
        </w:rPr>
        <w:t>资产</w:t>
      </w:r>
      <w:r>
        <w:rPr>
          <w:rFonts w:hint="eastAsia" w:ascii="宋体" w:hAnsi="宋体" w:eastAsia="宋体" w:cs="宋体"/>
        </w:rPr>
        <w:t>估价业务委托合同后</w:t>
      </w:r>
      <w:r>
        <w:rPr>
          <w:rFonts w:hint="eastAsia" w:ascii="宋体" w:hAnsi="宋体" w:eastAsia="宋体" w:cs="宋体"/>
          <w:lang w:val="en-US" w:eastAsia="zh-CN"/>
        </w:rPr>
        <w:t>7天内</w:t>
      </w:r>
      <w:r>
        <w:rPr>
          <w:rFonts w:hint="eastAsia" w:ascii="宋体" w:hAnsi="宋体" w:eastAsia="宋体" w:cs="宋体"/>
        </w:rPr>
        <w:t>向甲方提交经乙方和经办注册</w:t>
      </w:r>
      <w:r>
        <w:rPr>
          <w:rFonts w:hint="eastAsia" w:ascii="宋体" w:hAnsi="宋体" w:eastAsia="宋体" w:cs="宋体"/>
          <w:lang w:val="en-US" w:eastAsia="zh-CN"/>
        </w:rPr>
        <w:t>资产</w:t>
      </w:r>
      <w:r>
        <w:rPr>
          <w:rFonts w:hint="eastAsia" w:ascii="宋体" w:hAnsi="宋体" w:eastAsia="宋体" w:cs="宋体"/>
        </w:rPr>
        <w:t>估价师签章的纸质版</w:t>
      </w:r>
      <w:r>
        <w:rPr>
          <w:rFonts w:hint="eastAsia" w:ascii="宋体" w:hAnsi="宋体" w:eastAsia="宋体" w:cs="宋体"/>
          <w:lang w:val="en-US" w:eastAsia="zh-CN"/>
        </w:rPr>
        <w:t>资产</w:t>
      </w:r>
      <w:r>
        <w:rPr>
          <w:rFonts w:hint="eastAsia" w:ascii="宋体" w:hAnsi="宋体" w:eastAsia="宋体" w:cs="宋体"/>
        </w:rPr>
        <w:t>估价报告书。</w:t>
      </w:r>
    </w:p>
    <w:p w14:paraId="39CDA0C6">
      <w:pPr>
        <w:pStyle w:val="8"/>
        <w:widowControl/>
        <w:spacing w:before="45" w:beforeAutospacing="0" w:after="45" w:afterAutospacing="0" w:line="360" w:lineRule="auto"/>
        <w:ind w:left="45" w:right="45" w:firstLine="645"/>
        <w:rPr>
          <w:rFonts w:ascii="宋体" w:hAnsi="宋体" w:eastAsia="宋体" w:cs="宋体"/>
          <w:b/>
          <w:bCs/>
        </w:rPr>
      </w:pPr>
      <w:r>
        <w:rPr>
          <w:rFonts w:hint="eastAsia" w:ascii="宋体" w:hAnsi="宋体" w:eastAsia="宋体" w:cs="宋体"/>
          <w:b/>
          <w:bCs/>
        </w:rPr>
        <w:t>五、报价</w:t>
      </w:r>
    </w:p>
    <w:p w14:paraId="1544614C">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采购预算控制价：￥</w:t>
      </w:r>
      <w:r>
        <w:rPr>
          <w:rFonts w:hint="eastAsia" w:ascii="宋体" w:hAnsi="宋体" w:eastAsia="宋体" w:cs="宋体"/>
          <w:u w:val="single"/>
          <w:lang w:val="en-US" w:eastAsia="zh-CN"/>
        </w:rPr>
        <w:t>12</w:t>
      </w:r>
      <w:r>
        <w:rPr>
          <w:rFonts w:hint="eastAsia" w:ascii="宋体" w:hAnsi="宋体" w:eastAsia="宋体" w:cs="宋体"/>
          <w:u w:val="single"/>
        </w:rPr>
        <w:t>,</w:t>
      </w:r>
      <w:r>
        <w:rPr>
          <w:rFonts w:hint="eastAsia" w:ascii="宋体" w:hAnsi="宋体" w:eastAsia="宋体" w:cs="宋体"/>
          <w:u w:val="single"/>
          <w:lang w:val="en-US" w:eastAsia="zh-CN"/>
        </w:rPr>
        <w:t>0</w:t>
      </w:r>
      <w:r>
        <w:rPr>
          <w:rFonts w:hint="eastAsia" w:ascii="宋体" w:hAnsi="宋体" w:eastAsia="宋体" w:cs="宋体"/>
          <w:u w:val="single"/>
        </w:rPr>
        <w:t xml:space="preserve">00.00 </w:t>
      </w:r>
      <w:r>
        <w:rPr>
          <w:rFonts w:hint="eastAsia" w:ascii="宋体" w:hAnsi="宋体" w:eastAsia="宋体" w:cs="宋体"/>
        </w:rPr>
        <w:t>元（含税）。</w:t>
      </w:r>
    </w:p>
    <w:p w14:paraId="599E4916">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本项目发包方式为固定总价包干，包括但不限于：完成本项目的人工、办公通讯费用、乙方赴项目所在地或甲方指定地点的差旅费、利润、税金等在项目过程中可能产生的一切费用。响应人已充分考虑了本项目服务内容及要求描述工作量可能与最终实际工作量存在差距的风险。</w:t>
      </w:r>
    </w:p>
    <w:p w14:paraId="04644601">
      <w:pPr>
        <w:pStyle w:val="8"/>
        <w:widowControl/>
        <w:spacing w:before="45" w:beforeAutospacing="0" w:after="45" w:afterAutospacing="0" w:line="360" w:lineRule="auto"/>
        <w:ind w:left="45" w:right="45" w:firstLine="645"/>
        <w:rPr>
          <w:rFonts w:ascii="宋体" w:hAnsi="宋体" w:eastAsia="宋体" w:cs="宋体"/>
          <w:b/>
          <w:bCs/>
        </w:rPr>
      </w:pPr>
      <w:r>
        <w:rPr>
          <w:rFonts w:hint="eastAsia" w:ascii="宋体" w:hAnsi="宋体" w:eastAsia="宋体" w:cs="宋体"/>
          <w:b/>
          <w:bCs/>
        </w:rPr>
        <w:t>六、定标</w:t>
      </w:r>
    </w:p>
    <w:p w14:paraId="35989683">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本次项目采用询价方式进行采购，询价人员对各供应商响应文件进行审核，并根据质量和服务均能满足采购文件实质性响应要求且报价最低的原则，推荐成交候选供应商。</w:t>
      </w:r>
    </w:p>
    <w:p w14:paraId="030FD887">
      <w:pPr>
        <w:pStyle w:val="8"/>
        <w:widowControl/>
        <w:spacing w:before="45" w:beforeAutospacing="0" w:after="45" w:afterAutospacing="0" w:line="360" w:lineRule="auto"/>
        <w:ind w:left="45" w:right="45" w:firstLine="645"/>
        <w:rPr>
          <w:rFonts w:ascii="宋体" w:hAnsi="宋体" w:eastAsia="宋体" w:cs="宋体"/>
          <w:b/>
          <w:bCs/>
        </w:rPr>
      </w:pPr>
      <w:r>
        <w:rPr>
          <w:rFonts w:hint="eastAsia" w:ascii="宋体" w:hAnsi="宋体" w:eastAsia="宋体" w:cs="宋体"/>
          <w:b/>
          <w:bCs/>
        </w:rPr>
        <w:t>七、采取的合同文本</w:t>
      </w:r>
    </w:p>
    <w:p w14:paraId="2F4F4219">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合同签订的依据为询价函、响应文件及补充说明等。确定成交单位后，成交单位在</w:t>
      </w:r>
      <w:r>
        <w:rPr>
          <w:rFonts w:hint="eastAsia" w:ascii="宋体" w:hAnsi="宋体" w:eastAsia="宋体" w:cs="宋体"/>
          <w:u w:val="single"/>
        </w:rPr>
        <w:t>10</w:t>
      </w:r>
      <w:r>
        <w:rPr>
          <w:rFonts w:hint="eastAsia" w:ascii="宋体" w:hAnsi="宋体" w:eastAsia="宋体" w:cs="宋体"/>
        </w:rPr>
        <w:t>天内与采购人签订合同。</w:t>
      </w:r>
    </w:p>
    <w:p w14:paraId="66E7A1EB">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响应人收款前需向采购人提供请款材料和开具合法有效等额的增值税专用发票，否则采购人有权拒绝付款。</w:t>
      </w:r>
    </w:p>
    <w:p w14:paraId="7F22D822">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b/>
          <w:bCs/>
        </w:rPr>
        <w:t>八、响应文件的组成部分（响应文件本项资料如有不全，则作无效报价处理）</w:t>
      </w:r>
    </w:p>
    <w:p w14:paraId="5FEE060E">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1、报价函（模板）及报价清单（清单自拟）；</w:t>
      </w:r>
    </w:p>
    <w:p w14:paraId="71F3831F">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2、法人证明（模板）以及法人代表人身份证复印件；</w:t>
      </w:r>
    </w:p>
    <w:p w14:paraId="07B43EEE">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3、法人授权书（模板）及被委托人身份证复印件；</w:t>
      </w:r>
    </w:p>
    <w:p w14:paraId="368E25F2">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4、承诺函（模板）；</w:t>
      </w:r>
    </w:p>
    <w:p w14:paraId="5A94C5B0">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5、上述“三、响应人资格要求”中所要求提供的资料。</w:t>
      </w:r>
    </w:p>
    <w:p w14:paraId="0BF3C19F">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响应人须严格按照采购人提供的表单格式报价，响应文件必须装订完整，于骑缝处加盖投标单位企业公章。装有响应文件的文件袋须贴有密封条，于骑缝处加盖企业公章。</w:t>
      </w:r>
    </w:p>
    <w:p w14:paraId="07D80415">
      <w:pPr>
        <w:pStyle w:val="8"/>
        <w:widowControl/>
        <w:spacing w:before="45" w:beforeAutospacing="0" w:after="45" w:afterAutospacing="0" w:line="360" w:lineRule="auto"/>
        <w:ind w:left="45" w:right="45" w:firstLine="645"/>
        <w:rPr>
          <w:rFonts w:ascii="宋体" w:hAnsi="宋体" w:eastAsia="宋体" w:cs="宋体"/>
          <w:b/>
          <w:bCs/>
        </w:rPr>
      </w:pPr>
      <w:r>
        <w:rPr>
          <w:rFonts w:hint="eastAsia" w:ascii="宋体" w:hAnsi="宋体" w:eastAsia="宋体" w:cs="宋体"/>
          <w:b/>
          <w:bCs/>
        </w:rPr>
        <w:t>九、报名时间及响应文件份数</w:t>
      </w:r>
    </w:p>
    <w:p w14:paraId="08EC4A4C">
      <w:pPr>
        <w:pStyle w:val="8"/>
        <w:widowControl/>
        <w:numPr>
          <w:ilvl w:val="0"/>
          <w:numId w:val="2"/>
        </w:numPr>
        <w:spacing w:before="45" w:beforeAutospacing="0" w:after="45" w:afterAutospacing="0" w:line="360" w:lineRule="auto"/>
        <w:ind w:left="45" w:right="45" w:firstLine="645"/>
        <w:rPr>
          <w:rStyle w:val="12"/>
          <w:rFonts w:ascii="宋体" w:hAnsi="宋体" w:eastAsia="宋体" w:cs="宋体"/>
          <w:b w:val="0"/>
        </w:rPr>
      </w:pPr>
      <w:r>
        <w:rPr>
          <w:rFonts w:hint="eastAsia" w:ascii="宋体" w:hAnsi="宋体" w:eastAsia="宋体" w:cs="宋体"/>
        </w:rPr>
        <w:t>文件正本一份，并提供响应文件扫描件电子版（U盘）。</w:t>
      </w:r>
    </w:p>
    <w:p w14:paraId="00CF01B7">
      <w:pPr>
        <w:pStyle w:val="8"/>
        <w:widowControl/>
        <w:numPr>
          <w:ilvl w:val="0"/>
          <w:numId w:val="2"/>
        </w:numPr>
        <w:spacing w:before="45" w:beforeAutospacing="0" w:after="45" w:afterAutospacing="0" w:line="360" w:lineRule="auto"/>
        <w:ind w:left="45" w:right="45" w:firstLine="645"/>
        <w:rPr>
          <w:rStyle w:val="12"/>
          <w:rFonts w:ascii="宋体" w:hAnsi="宋体" w:eastAsia="宋体" w:cs="宋体"/>
          <w:b w:val="0"/>
        </w:rPr>
      </w:pPr>
      <w:r>
        <w:rPr>
          <w:rStyle w:val="12"/>
          <w:rFonts w:hint="eastAsia" w:ascii="宋体" w:hAnsi="宋体" w:eastAsia="宋体" w:cs="宋体"/>
          <w:b w:val="0"/>
        </w:rPr>
        <w:t>递交报价文件截至时间：</w:t>
      </w:r>
      <w:r>
        <w:rPr>
          <w:rStyle w:val="12"/>
          <w:rFonts w:hint="eastAsia" w:ascii="宋体" w:hAnsi="宋体" w:eastAsia="宋体" w:cs="宋体"/>
          <w:b w:val="0"/>
          <w:u w:val="single"/>
        </w:rPr>
        <w:t>202</w:t>
      </w:r>
      <w:r>
        <w:rPr>
          <w:rStyle w:val="12"/>
          <w:rFonts w:hint="eastAsia" w:ascii="宋体" w:hAnsi="宋体" w:eastAsia="宋体" w:cs="宋体"/>
          <w:b w:val="0"/>
          <w:u w:val="single"/>
          <w:lang w:val="en-US" w:eastAsia="zh-CN"/>
        </w:rPr>
        <w:t>4</w:t>
      </w:r>
      <w:r>
        <w:rPr>
          <w:rStyle w:val="12"/>
          <w:rFonts w:hint="eastAsia" w:ascii="宋体" w:hAnsi="宋体" w:eastAsia="宋体" w:cs="宋体"/>
          <w:b w:val="0"/>
        </w:rPr>
        <w:t>年</w:t>
      </w:r>
      <w:r>
        <w:rPr>
          <w:rStyle w:val="12"/>
          <w:rFonts w:hint="eastAsia" w:ascii="宋体" w:hAnsi="宋体" w:eastAsia="宋体" w:cs="宋体"/>
          <w:b w:val="0"/>
          <w:u w:val="single"/>
          <w:lang w:val="en-US" w:eastAsia="zh-CN"/>
        </w:rPr>
        <w:t>8</w:t>
      </w:r>
      <w:r>
        <w:rPr>
          <w:rStyle w:val="12"/>
          <w:rFonts w:hint="eastAsia" w:ascii="宋体" w:hAnsi="宋体" w:eastAsia="宋体" w:cs="宋体"/>
          <w:b w:val="0"/>
        </w:rPr>
        <w:t>月</w:t>
      </w:r>
      <w:r>
        <w:rPr>
          <w:rStyle w:val="12"/>
          <w:rFonts w:hint="eastAsia" w:ascii="宋体" w:hAnsi="宋体" w:eastAsia="宋体" w:cs="宋体"/>
          <w:b w:val="0"/>
          <w:u w:val="single"/>
          <w:lang w:val="en-US" w:eastAsia="zh-CN"/>
        </w:rPr>
        <w:t>15</w:t>
      </w:r>
      <w:r>
        <w:rPr>
          <w:rStyle w:val="12"/>
          <w:rFonts w:hint="eastAsia" w:ascii="宋体" w:hAnsi="宋体" w:eastAsia="宋体" w:cs="宋体"/>
          <w:b w:val="0"/>
        </w:rPr>
        <w:t>日-</w:t>
      </w:r>
      <w:r>
        <w:rPr>
          <w:rStyle w:val="12"/>
          <w:rFonts w:hint="eastAsia" w:ascii="宋体" w:hAnsi="宋体" w:eastAsia="宋体" w:cs="宋体"/>
          <w:b w:val="0"/>
          <w:u w:val="single"/>
        </w:rPr>
        <w:t>202</w:t>
      </w:r>
      <w:r>
        <w:rPr>
          <w:rStyle w:val="12"/>
          <w:rFonts w:hint="eastAsia" w:ascii="宋体" w:hAnsi="宋体" w:eastAsia="宋体" w:cs="宋体"/>
          <w:b w:val="0"/>
          <w:u w:val="single"/>
          <w:lang w:val="en-US" w:eastAsia="zh-CN"/>
        </w:rPr>
        <w:t>4</w:t>
      </w:r>
      <w:r>
        <w:rPr>
          <w:rStyle w:val="12"/>
          <w:rFonts w:hint="eastAsia" w:ascii="宋体" w:hAnsi="宋体" w:eastAsia="宋体" w:cs="宋体"/>
          <w:b w:val="0"/>
        </w:rPr>
        <w:t>年</w:t>
      </w:r>
      <w:r>
        <w:rPr>
          <w:rStyle w:val="12"/>
          <w:rFonts w:hint="eastAsia" w:ascii="宋体" w:hAnsi="宋体" w:eastAsia="宋体" w:cs="宋体"/>
          <w:b w:val="0"/>
          <w:u w:val="single"/>
          <w:lang w:val="en-US" w:eastAsia="zh-CN"/>
        </w:rPr>
        <w:t>8</w:t>
      </w:r>
      <w:r>
        <w:rPr>
          <w:rStyle w:val="12"/>
          <w:rFonts w:hint="eastAsia" w:ascii="宋体" w:hAnsi="宋体" w:eastAsia="宋体" w:cs="宋体"/>
          <w:b w:val="0"/>
        </w:rPr>
        <w:t>月</w:t>
      </w:r>
      <w:r>
        <w:rPr>
          <w:rStyle w:val="12"/>
          <w:rFonts w:hint="eastAsia" w:ascii="宋体" w:hAnsi="宋体" w:eastAsia="宋体" w:cs="宋体"/>
          <w:b w:val="0"/>
          <w:u w:val="single"/>
          <w:lang w:val="en-US" w:eastAsia="zh-CN"/>
        </w:rPr>
        <w:t>22</w:t>
      </w:r>
      <w:r>
        <w:rPr>
          <w:rStyle w:val="12"/>
          <w:rFonts w:hint="eastAsia" w:ascii="宋体" w:hAnsi="宋体" w:eastAsia="宋体" w:cs="宋体"/>
          <w:b w:val="0"/>
        </w:rPr>
        <w:t>日14：00</w:t>
      </w:r>
      <w:r>
        <w:rPr>
          <w:rFonts w:hint="eastAsia" w:ascii="宋体" w:eastAsia="宋体" w:cs="宋体"/>
          <w:sz w:val="21"/>
          <w:szCs w:val="21"/>
        </w:rPr>
        <w:t>（北京时间）</w:t>
      </w:r>
      <w:r>
        <w:rPr>
          <w:rStyle w:val="12"/>
          <w:rFonts w:hint="eastAsia" w:ascii="宋体" w:hAnsi="宋体" w:eastAsia="宋体" w:cs="宋体"/>
          <w:b w:val="0"/>
        </w:rPr>
        <w:t>。</w:t>
      </w:r>
    </w:p>
    <w:p w14:paraId="752C8C90">
      <w:pPr>
        <w:pStyle w:val="8"/>
        <w:widowControl/>
        <w:numPr>
          <w:ilvl w:val="0"/>
          <w:numId w:val="2"/>
        </w:numPr>
        <w:spacing w:before="45" w:beforeAutospacing="0" w:after="45" w:afterAutospacing="0" w:line="360" w:lineRule="auto"/>
        <w:ind w:left="45" w:right="45" w:firstLine="645"/>
        <w:rPr>
          <w:rStyle w:val="12"/>
          <w:rFonts w:ascii="宋体" w:hAnsi="宋体" w:eastAsia="宋体" w:cs="宋体"/>
          <w:b w:val="0"/>
        </w:rPr>
      </w:pPr>
      <w:r>
        <w:rPr>
          <w:rStyle w:val="12"/>
          <w:rFonts w:hint="eastAsia" w:ascii="宋体" w:hAnsi="宋体" w:eastAsia="宋体" w:cs="宋体"/>
          <w:b w:val="0"/>
        </w:rPr>
        <w:t>开标时间：</w:t>
      </w:r>
      <w:r>
        <w:rPr>
          <w:rStyle w:val="12"/>
          <w:rFonts w:hint="eastAsia" w:ascii="宋体" w:hAnsi="宋体" w:eastAsia="宋体" w:cs="宋体"/>
          <w:b w:val="0"/>
          <w:u w:val="single"/>
        </w:rPr>
        <w:t>202</w:t>
      </w:r>
      <w:r>
        <w:rPr>
          <w:rStyle w:val="12"/>
          <w:rFonts w:hint="eastAsia" w:ascii="宋体" w:hAnsi="宋体" w:eastAsia="宋体" w:cs="宋体"/>
          <w:b w:val="0"/>
          <w:u w:val="single"/>
          <w:lang w:val="en-US" w:eastAsia="zh-CN"/>
        </w:rPr>
        <w:t>4</w:t>
      </w:r>
      <w:r>
        <w:rPr>
          <w:rStyle w:val="12"/>
          <w:rFonts w:hint="eastAsia" w:ascii="宋体" w:hAnsi="宋体" w:eastAsia="宋体" w:cs="宋体"/>
          <w:b w:val="0"/>
        </w:rPr>
        <w:t>年</w:t>
      </w:r>
      <w:r>
        <w:rPr>
          <w:rStyle w:val="12"/>
          <w:rFonts w:hint="eastAsia" w:ascii="宋体" w:hAnsi="宋体" w:eastAsia="宋体" w:cs="宋体"/>
          <w:b w:val="0"/>
          <w:u w:val="single"/>
          <w:lang w:val="en-US" w:eastAsia="zh-CN"/>
        </w:rPr>
        <w:t>8</w:t>
      </w:r>
      <w:r>
        <w:rPr>
          <w:rStyle w:val="12"/>
          <w:rFonts w:hint="eastAsia" w:ascii="宋体" w:hAnsi="宋体" w:eastAsia="宋体" w:cs="宋体"/>
          <w:b w:val="0"/>
        </w:rPr>
        <w:t>月</w:t>
      </w:r>
      <w:r>
        <w:rPr>
          <w:rStyle w:val="12"/>
          <w:rFonts w:hint="eastAsia" w:ascii="宋体" w:hAnsi="宋体" w:eastAsia="宋体" w:cs="宋体"/>
          <w:b w:val="0"/>
          <w:u w:val="single"/>
          <w:lang w:val="en-US" w:eastAsia="zh-CN"/>
        </w:rPr>
        <w:t>22</w:t>
      </w:r>
      <w:r>
        <w:rPr>
          <w:rStyle w:val="12"/>
          <w:rFonts w:hint="eastAsia" w:ascii="宋体" w:hAnsi="宋体" w:eastAsia="宋体" w:cs="宋体"/>
          <w:b w:val="0"/>
        </w:rPr>
        <w:t>日14:30（北京时间）。</w:t>
      </w:r>
    </w:p>
    <w:p w14:paraId="6A8180E2">
      <w:pPr>
        <w:pStyle w:val="8"/>
        <w:widowControl/>
        <w:numPr>
          <w:ilvl w:val="0"/>
          <w:numId w:val="2"/>
        </w:numPr>
        <w:spacing w:before="45" w:beforeAutospacing="0" w:after="45" w:afterAutospacing="0" w:line="360" w:lineRule="auto"/>
        <w:ind w:left="45" w:right="45" w:firstLine="645"/>
        <w:rPr>
          <w:rFonts w:ascii="宋体" w:hAnsi="宋体" w:eastAsia="宋体" w:cs="宋体"/>
        </w:rPr>
      </w:pPr>
      <w:r>
        <w:rPr>
          <w:rStyle w:val="12"/>
          <w:rFonts w:hint="eastAsia" w:ascii="宋体" w:hAnsi="宋体" w:eastAsia="宋体" w:cs="宋体"/>
          <w:b w:val="0"/>
          <w:u w:val="single"/>
        </w:rPr>
        <w:t>递交报价文件方式：邮寄或者现场递交，邮寄地址：东莞市滨海湾湾区湾区一号B栋2楼229室</w:t>
      </w:r>
    </w:p>
    <w:p w14:paraId="062E1C05">
      <w:pPr>
        <w:pStyle w:val="8"/>
        <w:widowControl/>
        <w:numPr>
          <w:ilvl w:val="0"/>
          <w:numId w:val="2"/>
        </w:numPr>
        <w:spacing w:before="45" w:beforeAutospacing="0" w:after="45" w:afterAutospacing="0" w:line="360" w:lineRule="auto"/>
        <w:ind w:left="45" w:right="45" w:firstLine="645"/>
        <w:rPr>
          <w:rFonts w:ascii="宋体" w:hAnsi="宋体" w:eastAsia="宋体" w:cs="宋体"/>
          <w:u w:val="single"/>
        </w:rPr>
      </w:pPr>
      <w:r>
        <w:rPr>
          <w:rFonts w:hint="eastAsia" w:ascii="宋体" w:hAnsi="宋体" w:eastAsia="宋体" w:cs="宋体"/>
        </w:rPr>
        <w:t>联系人：梁工，联系电话：</w:t>
      </w:r>
      <w:r>
        <w:rPr>
          <w:rFonts w:hint="eastAsia" w:ascii="宋体" w:hAnsi="宋体" w:eastAsia="宋体" w:cs="宋体"/>
          <w:u w:val="single"/>
        </w:rPr>
        <w:t>15625536678</w:t>
      </w:r>
    </w:p>
    <w:p w14:paraId="7CE949E8">
      <w:pPr>
        <w:pStyle w:val="8"/>
        <w:widowControl/>
        <w:spacing w:before="45" w:beforeAutospacing="0" w:after="45" w:afterAutospacing="0" w:line="360" w:lineRule="auto"/>
        <w:ind w:left="45" w:right="45" w:firstLine="645"/>
        <w:rPr>
          <w:rFonts w:ascii="宋体" w:hAnsi="宋体" w:eastAsia="宋体" w:cs="宋体"/>
          <w:b/>
          <w:bCs/>
        </w:rPr>
      </w:pPr>
      <w:r>
        <w:rPr>
          <w:rFonts w:hint="eastAsia" w:ascii="宋体" w:hAnsi="宋体" w:eastAsia="宋体" w:cs="宋体"/>
          <w:b/>
          <w:bCs/>
        </w:rPr>
        <w:t>十、注意事项</w:t>
      </w:r>
    </w:p>
    <w:p w14:paraId="2812D603">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1、若响应人未按规定时间将文件送达现场，视为放弃投标资格。</w:t>
      </w:r>
    </w:p>
    <w:p w14:paraId="11EA3814">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2、采购人向响应人提供的有关资料和数据，是采购人现有的能使响应人利用的资料，采购人对响应人由此而做出的推论、理解和结论概不负责。</w:t>
      </w:r>
    </w:p>
    <w:p w14:paraId="3C41AD42">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3、本项目执行过程中将遵循国家、省、市有关法律、法规、标准、技术规范和规范性文件的最新规定。</w:t>
      </w:r>
    </w:p>
    <w:p w14:paraId="48059FA5">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4、成交单位对采购文件中技术条款作出的负偏离，采购人如不接受，可要求成交单位以采购文件的要求为准，如成交单位拒绝的，采购人有权取消其成交资格或取消合同。采购人不作任何补偿。</w:t>
      </w:r>
    </w:p>
    <w:p w14:paraId="33CE3BEA">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5、本项目仅可提交一个报价方案，提交两个或以上报价方案的报价人视为无效报价。</w:t>
      </w:r>
    </w:p>
    <w:p w14:paraId="0AC6AF55">
      <w:pPr>
        <w:pStyle w:val="8"/>
        <w:widowControl/>
        <w:spacing w:before="45" w:beforeAutospacing="0" w:after="45" w:afterAutospacing="0" w:line="360" w:lineRule="auto"/>
        <w:ind w:left="45" w:right="45" w:firstLine="645"/>
        <w:rPr>
          <w:rFonts w:ascii="宋体" w:hAnsi="宋体" w:eastAsia="宋体" w:cs="宋体"/>
        </w:rPr>
      </w:pPr>
      <w:r>
        <w:rPr>
          <w:rFonts w:hint="eastAsia" w:ascii="宋体" w:hAnsi="宋体" w:eastAsia="宋体" w:cs="宋体"/>
        </w:rPr>
        <w:t>6、本项目不接受报价人其他附加条件。</w:t>
      </w:r>
    </w:p>
    <w:p w14:paraId="63744B03">
      <w:pPr>
        <w:pStyle w:val="8"/>
        <w:widowControl/>
        <w:spacing w:before="45" w:beforeAutospacing="0" w:after="45" w:afterAutospacing="0" w:line="360" w:lineRule="auto"/>
        <w:ind w:left="45" w:right="45" w:firstLine="645"/>
        <w:rPr>
          <w:rFonts w:ascii="宋体" w:hAnsi="宋体" w:eastAsia="宋体" w:cs="宋体"/>
        </w:rPr>
      </w:pPr>
    </w:p>
    <w:p w14:paraId="1F7F41CE">
      <w:pPr>
        <w:ind w:left="7680" w:hanging="7680" w:hangingChars="3200"/>
        <w:jc w:val="left"/>
        <w:rPr>
          <w:rFonts w:ascii="宋体" w:hAnsi="宋体" w:eastAsia="宋体" w:cs="宋体"/>
          <w:kern w:val="0"/>
          <w:sz w:val="24"/>
          <w:lang w:bidi="ar"/>
        </w:rPr>
      </w:pPr>
      <w:r>
        <w:rPr>
          <w:rFonts w:hint="eastAsia" w:ascii="宋体" w:hAnsi="宋体" w:eastAsia="宋体" w:cs="宋体"/>
          <w:sz w:val="24"/>
          <w14:textFill>
            <w14:gradFill>
              <w14:gsLst>
                <w14:gs w14:pos="0">
                  <w14:srgbClr w14:val="FE4444"/>
                </w14:gs>
                <w14:gs w14:pos="100000">
                  <w14:srgbClr w14:val="832B2B"/>
                </w14:gs>
              </w14:gsLst>
              <w14:lin w14:ang="0" w14:scaled="0"/>
            </w14:gradFill>
          </w14:textFill>
        </w:rPr>
        <w:t xml:space="preserve">                                  </w:t>
      </w:r>
      <w:r>
        <w:rPr>
          <w:rFonts w:hint="eastAsia" w:ascii="宋体" w:hAnsi="宋体" w:eastAsia="宋体" w:cs="宋体"/>
          <w:kern w:val="0"/>
          <w:sz w:val="24"/>
          <w:lang w:bidi="ar"/>
          <w14:textFill>
            <w14:gradFill>
              <w14:gsLst>
                <w14:gs w14:pos="0">
                  <w14:srgbClr w14:val="FE4444"/>
                </w14:gs>
                <w14:gs w14:pos="100000">
                  <w14:srgbClr w14:val="832B2B"/>
                </w14:gs>
              </w14:gsLst>
              <w14:lin w14:ang="0" w14:scaled="0"/>
            </w14:gradFill>
          </w14:textFill>
        </w:rPr>
        <w:t xml:space="preserve">   </w:t>
      </w:r>
      <w:r>
        <w:rPr>
          <w:rFonts w:hint="eastAsia" w:ascii="宋体" w:hAnsi="宋体" w:eastAsia="宋体" w:cs="宋体"/>
          <w:kern w:val="0"/>
          <w:sz w:val="24"/>
          <w:lang w:bidi="ar"/>
        </w:rPr>
        <w:t xml:space="preserve"> 东莞市滨海湾新区湾区一号实业投资有限公司</w:t>
      </w:r>
    </w:p>
    <w:p w14:paraId="136DB132">
      <w:pPr>
        <w:ind w:firstLine="7440" w:firstLineChars="3100"/>
        <w:jc w:val="left"/>
        <w:rPr>
          <w:rFonts w:ascii="宋体" w:hAnsi="宋体" w:eastAsia="宋体" w:cs="宋体"/>
          <w:kern w:val="0"/>
          <w:sz w:val="24"/>
          <w:lang w:bidi="ar"/>
        </w:rPr>
      </w:pPr>
      <w:r>
        <w:rPr>
          <w:rFonts w:hint="eastAsia" w:ascii="宋体" w:hAnsi="宋体" w:eastAsia="宋体" w:cs="宋体"/>
          <w:kern w:val="0"/>
          <w:sz w:val="24"/>
          <w:lang w:bidi="ar"/>
        </w:rPr>
        <w:t>202</w:t>
      </w:r>
      <w:r>
        <w:rPr>
          <w:rFonts w:hint="eastAsia" w:ascii="宋体" w:hAnsi="宋体" w:eastAsia="宋体" w:cs="宋体"/>
          <w:kern w:val="0"/>
          <w:sz w:val="24"/>
          <w:lang w:val="en-US" w:eastAsia="zh-CN" w:bidi="ar"/>
        </w:rPr>
        <w:t>4</w:t>
      </w:r>
      <w:r>
        <w:rPr>
          <w:rFonts w:hint="eastAsia" w:ascii="宋体" w:hAnsi="宋体" w:eastAsia="宋体" w:cs="宋体"/>
          <w:kern w:val="0"/>
          <w:sz w:val="24"/>
          <w:lang w:bidi="ar"/>
        </w:rPr>
        <w:t>年</w:t>
      </w:r>
      <w:r>
        <w:rPr>
          <w:rFonts w:hint="eastAsia" w:ascii="宋体" w:hAnsi="宋体" w:eastAsia="宋体" w:cs="宋体"/>
          <w:kern w:val="0"/>
          <w:sz w:val="24"/>
          <w:lang w:val="en-US" w:eastAsia="zh-CN" w:bidi="ar"/>
        </w:rPr>
        <w:t>8</w:t>
      </w:r>
      <w:r>
        <w:rPr>
          <w:rFonts w:hint="eastAsia" w:ascii="宋体" w:hAnsi="宋体" w:eastAsia="宋体" w:cs="宋体"/>
          <w:kern w:val="0"/>
          <w:sz w:val="24"/>
          <w:lang w:bidi="ar"/>
        </w:rPr>
        <w:t>月</w:t>
      </w:r>
      <w:r>
        <w:rPr>
          <w:rFonts w:hint="eastAsia" w:ascii="宋体" w:hAnsi="宋体" w:eastAsia="宋体" w:cs="宋体"/>
          <w:kern w:val="0"/>
          <w:sz w:val="24"/>
          <w:lang w:val="en-US" w:eastAsia="zh-CN" w:bidi="ar"/>
        </w:rPr>
        <w:t>15</w:t>
      </w:r>
      <w:r>
        <w:rPr>
          <w:rFonts w:hint="eastAsia" w:ascii="宋体" w:hAnsi="宋体" w:eastAsia="宋体" w:cs="宋体"/>
          <w:kern w:val="0"/>
          <w:sz w:val="24"/>
          <w:lang w:bidi="ar"/>
        </w:rPr>
        <w:t>日</w:t>
      </w:r>
    </w:p>
    <w:p w14:paraId="5ADBA015">
      <w:pPr>
        <w:pStyle w:val="14"/>
        <w:ind w:firstLine="0" w:firstLineChars="0"/>
        <w:jc w:val="left"/>
        <w:outlineLvl w:val="1"/>
        <w:rPr>
          <w:rFonts w:ascii="宋体" w:hAnsi="宋体" w:eastAsia="宋体" w:cs="宋体"/>
          <w:sz w:val="28"/>
          <w:szCs w:val="44"/>
        </w:rPr>
      </w:pPr>
    </w:p>
    <w:p w14:paraId="54E3E5C8">
      <w:pPr>
        <w:pStyle w:val="14"/>
        <w:ind w:firstLine="0" w:firstLineChars="0"/>
        <w:jc w:val="left"/>
        <w:outlineLvl w:val="1"/>
        <w:rPr>
          <w:rFonts w:ascii="宋体" w:hAnsi="宋体" w:eastAsia="宋体" w:cs="宋体"/>
          <w:sz w:val="28"/>
          <w:szCs w:val="44"/>
        </w:rPr>
      </w:pPr>
    </w:p>
    <w:p w14:paraId="6D5F9F7E">
      <w:pPr>
        <w:pStyle w:val="14"/>
        <w:ind w:firstLine="0" w:firstLineChars="0"/>
        <w:jc w:val="left"/>
        <w:outlineLvl w:val="1"/>
        <w:rPr>
          <w:rFonts w:ascii="宋体" w:hAnsi="宋体" w:eastAsia="宋体" w:cs="宋体"/>
          <w:sz w:val="28"/>
          <w:szCs w:val="44"/>
        </w:rPr>
      </w:pPr>
    </w:p>
    <w:p w14:paraId="1EB9C5D0">
      <w:pPr>
        <w:pStyle w:val="14"/>
        <w:ind w:firstLine="0" w:firstLineChars="0"/>
        <w:jc w:val="left"/>
        <w:outlineLvl w:val="1"/>
        <w:rPr>
          <w:rFonts w:ascii="宋体" w:hAnsi="宋体" w:eastAsia="宋体" w:cs="宋体"/>
          <w:sz w:val="28"/>
          <w:szCs w:val="44"/>
        </w:rPr>
      </w:pPr>
      <w:bookmarkStart w:id="3" w:name="_GoBack"/>
      <w:bookmarkEnd w:id="3"/>
    </w:p>
    <w:p w14:paraId="0A2179B4">
      <w:pPr>
        <w:pStyle w:val="14"/>
        <w:ind w:firstLine="0" w:firstLineChars="0"/>
        <w:jc w:val="left"/>
        <w:outlineLvl w:val="1"/>
        <w:rPr>
          <w:rFonts w:ascii="宋体" w:hAnsi="宋体" w:eastAsia="宋体" w:cs="宋体"/>
          <w:sz w:val="28"/>
          <w:szCs w:val="44"/>
        </w:rPr>
      </w:pPr>
      <w:r>
        <w:rPr>
          <w:rFonts w:hint="eastAsia" w:ascii="宋体" w:hAnsi="宋体" w:eastAsia="宋体" w:cs="宋体"/>
          <w:sz w:val="28"/>
          <w:szCs w:val="44"/>
        </w:rPr>
        <w:t>附件一 响应须知</w:t>
      </w:r>
    </w:p>
    <w:p w14:paraId="2F2CAB53">
      <w:pPr>
        <w:jc w:val="center"/>
        <w:rPr>
          <w:rFonts w:ascii="宋体" w:hAnsi="宋体" w:eastAsia="宋体" w:cs="宋体"/>
          <w:b/>
          <w:bCs/>
          <w:sz w:val="32"/>
          <w:szCs w:val="32"/>
        </w:rPr>
      </w:pPr>
      <w:r>
        <w:rPr>
          <w:rFonts w:hint="eastAsia" w:ascii="宋体" w:hAnsi="宋体" w:eastAsia="宋体" w:cs="宋体"/>
          <w:b/>
          <w:bCs/>
          <w:sz w:val="32"/>
          <w:szCs w:val="32"/>
        </w:rPr>
        <w:t>响应须知</w:t>
      </w:r>
    </w:p>
    <w:tbl>
      <w:tblPr>
        <w:tblStyle w:val="10"/>
        <w:tblW w:w="962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31"/>
        <w:gridCol w:w="6983"/>
      </w:tblGrid>
      <w:tr w14:paraId="5BFE7F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809" w:type="dxa"/>
            <w:tcBorders>
              <w:top w:val="double" w:color="auto" w:sz="4" w:space="0"/>
            </w:tcBorders>
            <w:vAlign w:val="center"/>
          </w:tcPr>
          <w:p w14:paraId="1FDBD758">
            <w:pPr>
              <w:pStyle w:val="9"/>
              <w:spacing w:after="0" w:line="360" w:lineRule="auto"/>
              <w:ind w:firstLine="0" w:firstLineChars="0"/>
              <w:jc w:val="center"/>
              <w:rPr>
                <w:rFonts w:ascii="宋体" w:hAnsi="宋体" w:eastAsia="宋体"/>
                <w:sz w:val="24"/>
                <w:szCs w:val="24"/>
              </w:rPr>
            </w:pPr>
            <w:r>
              <w:rPr>
                <w:rFonts w:hint="eastAsia" w:ascii="宋体" w:hAnsi="宋体" w:eastAsia="宋体"/>
                <w:sz w:val="24"/>
                <w:szCs w:val="24"/>
              </w:rPr>
              <w:t>项号</w:t>
            </w:r>
          </w:p>
        </w:tc>
        <w:tc>
          <w:tcPr>
            <w:tcW w:w="1831" w:type="dxa"/>
            <w:tcBorders>
              <w:top w:val="double" w:color="auto" w:sz="4" w:space="0"/>
            </w:tcBorders>
            <w:vAlign w:val="center"/>
          </w:tcPr>
          <w:p w14:paraId="63D67575">
            <w:pPr>
              <w:pStyle w:val="9"/>
              <w:spacing w:after="0" w:line="360" w:lineRule="auto"/>
              <w:ind w:firstLine="240"/>
              <w:jc w:val="center"/>
              <w:rPr>
                <w:rFonts w:ascii="宋体" w:hAnsi="宋体" w:eastAsia="宋体"/>
                <w:sz w:val="24"/>
                <w:szCs w:val="24"/>
              </w:rPr>
            </w:pPr>
            <w:r>
              <w:rPr>
                <w:rFonts w:hint="eastAsia" w:ascii="宋体" w:hAnsi="宋体" w:eastAsia="宋体"/>
                <w:sz w:val="24"/>
                <w:szCs w:val="24"/>
              </w:rPr>
              <w:t>内容</w:t>
            </w:r>
          </w:p>
        </w:tc>
        <w:tc>
          <w:tcPr>
            <w:tcW w:w="6983" w:type="dxa"/>
            <w:tcBorders>
              <w:top w:val="double" w:color="auto" w:sz="4" w:space="0"/>
            </w:tcBorders>
            <w:vAlign w:val="center"/>
          </w:tcPr>
          <w:p w14:paraId="4AAE1192">
            <w:pPr>
              <w:pStyle w:val="9"/>
              <w:spacing w:after="0" w:line="360" w:lineRule="auto"/>
              <w:ind w:firstLine="240"/>
              <w:jc w:val="center"/>
              <w:rPr>
                <w:rFonts w:ascii="宋体" w:hAnsi="宋体" w:eastAsia="宋体"/>
                <w:sz w:val="24"/>
                <w:szCs w:val="24"/>
              </w:rPr>
            </w:pPr>
            <w:r>
              <w:rPr>
                <w:rFonts w:hint="eastAsia" w:ascii="宋体" w:hAnsi="宋体" w:eastAsia="宋体"/>
                <w:sz w:val="24"/>
                <w:szCs w:val="24"/>
              </w:rPr>
              <w:t>说明与要求</w:t>
            </w:r>
          </w:p>
        </w:tc>
      </w:tr>
      <w:tr w14:paraId="6B4A2A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9" w:type="dxa"/>
            <w:vAlign w:val="center"/>
          </w:tcPr>
          <w:p w14:paraId="24EF9B5D">
            <w:pPr>
              <w:spacing w:line="360" w:lineRule="auto"/>
              <w:jc w:val="center"/>
              <w:rPr>
                <w:rFonts w:ascii="宋体" w:hAnsi="宋体" w:eastAsia="宋体" w:cs="宋体"/>
                <w:sz w:val="24"/>
              </w:rPr>
            </w:pPr>
            <w:r>
              <w:rPr>
                <w:rFonts w:hint="eastAsia" w:ascii="宋体" w:hAnsi="宋体" w:eastAsia="宋体" w:cs="宋体"/>
                <w:sz w:val="24"/>
              </w:rPr>
              <w:t>1</w:t>
            </w:r>
          </w:p>
        </w:tc>
        <w:tc>
          <w:tcPr>
            <w:tcW w:w="1831" w:type="dxa"/>
            <w:vAlign w:val="center"/>
          </w:tcPr>
          <w:p w14:paraId="4C538FCE">
            <w:pPr>
              <w:spacing w:line="360" w:lineRule="auto"/>
              <w:jc w:val="center"/>
              <w:rPr>
                <w:rFonts w:ascii="宋体" w:hAnsi="宋体" w:eastAsia="宋体" w:cs="宋体"/>
                <w:sz w:val="24"/>
              </w:rPr>
            </w:pPr>
            <w:r>
              <w:rPr>
                <w:rFonts w:hint="eastAsia" w:ascii="宋体" w:hAnsi="宋体" w:eastAsia="宋体" w:cs="宋体"/>
                <w:sz w:val="24"/>
              </w:rPr>
              <w:t>项目名称</w:t>
            </w:r>
          </w:p>
        </w:tc>
        <w:tc>
          <w:tcPr>
            <w:tcW w:w="6983" w:type="dxa"/>
            <w:vAlign w:val="center"/>
          </w:tcPr>
          <w:p w14:paraId="61A67B98">
            <w:pPr>
              <w:pStyle w:val="8"/>
              <w:widowControl/>
              <w:spacing w:before="45" w:beforeAutospacing="0" w:after="45" w:afterAutospacing="0" w:line="360" w:lineRule="auto"/>
              <w:ind w:right="45"/>
              <w:jc w:val="center"/>
              <w:rPr>
                <w:rFonts w:ascii="宋体" w:hAnsi="宋体" w:eastAsia="宋体" w:cs="宋体"/>
              </w:rPr>
            </w:pPr>
            <w:r>
              <w:rPr>
                <w:rFonts w:hint="eastAsia" w:ascii="宋体" w:hAnsi="宋体" w:eastAsia="宋体" w:cs="宋体"/>
                <w:kern w:val="2"/>
                <w:sz w:val="24"/>
                <w:szCs w:val="24"/>
                <w:lang w:val="en-US" w:eastAsia="zh-CN" w:bidi="ar-SA"/>
              </w:rPr>
              <w:t>东莞市滨海湾新区苗涌钢便桥资产评估项目</w:t>
            </w:r>
          </w:p>
        </w:tc>
      </w:tr>
      <w:tr w14:paraId="2FE21C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09" w:type="dxa"/>
            <w:vAlign w:val="center"/>
          </w:tcPr>
          <w:p w14:paraId="22A1A96D">
            <w:pPr>
              <w:spacing w:line="360" w:lineRule="auto"/>
              <w:jc w:val="center"/>
              <w:rPr>
                <w:rFonts w:ascii="宋体" w:hAnsi="宋体" w:eastAsia="宋体" w:cs="宋体"/>
                <w:sz w:val="24"/>
              </w:rPr>
            </w:pPr>
            <w:r>
              <w:rPr>
                <w:rFonts w:hint="eastAsia" w:ascii="宋体" w:hAnsi="宋体" w:eastAsia="宋体" w:cs="宋体"/>
                <w:sz w:val="24"/>
              </w:rPr>
              <w:t>2</w:t>
            </w:r>
          </w:p>
        </w:tc>
        <w:tc>
          <w:tcPr>
            <w:tcW w:w="1831" w:type="dxa"/>
            <w:vAlign w:val="center"/>
          </w:tcPr>
          <w:p w14:paraId="2667D95D">
            <w:pPr>
              <w:spacing w:line="360" w:lineRule="auto"/>
              <w:jc w:val="center"/>
              <w:rPr>
                <w:rFonts w:ascii="宋体" w:hAnsi="宋体" w:eastAsia="宋体" w:cs="宋体"/>
                <w:sz w:val="24"/>
              </w:rPr>
            </w:pPr>
            <w:r>
              <w:rPr>
                <w:rFonts w:hint="eastAsia" w:ascii="宋体" w:hAnsi="宋体" w:eastAsia="宋体" w:cs="宋体"/>
                <w:sz w:val="24"/>
              </w:rPr>
              <w:t>建设地点</w:t>
            </w:r>
          </w:p>
        </w:tc>
        <w:tc>
          <w:tcPr>
            <w:tcW w:w="6983" w:type="dxa"/>
            <w:vAlign w:val="center"/>
          </w:tcPr>
          <w:p w14:paraId="46B383EA">
            <w:pPr>
              <w:spacing w:line="360" w:lineRule="auto"/>
              <w:jc w:val="center"/>
              <w:rPr>
                <w:rFonts w:ascii="宋体" w:hAnsi="宋体" w:eastAsia="宋体" w:cs="宋体"/>
                <w:sz w:val="24"/>
              </w:rPr>
            </w:pPr>
            <w:r>
              <w:rPr>
                <w:rFonts w:hint="eastAsia" w:ascii="宋体" w:hAnsi="宋体" w:eastAsia="宋体" w:cs="宋体"/>
                <w:sz w:val="24"/>
              </w:rPr>
              <w:t>广东东莞</w:t>
            </w:r>
          </w:p>
        </w:tc>
      </w:tr>
      <w:tr w14:paraId="17DF07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9" w:type="dxa"/>
            <w:vAlign w:val="center"/>
          </w:tcPr>
          <w:p w14:paraId="5CF89B4D">
            <w:pPr>
              <w:spacing w:line="360" w:lineRule="auto"/>
              <w:jc w:val="center"/>
              <w:rPr>
                <w:rFonts w:ascii="宋体" w:hAnsi="宋体" w:eastAsia="宋体" w:cs="宋体"/>
                <w:sz w:val="24"/>
              </w:rPr>
            </w:pPr>
            <w:r>
              <w:rPr>
                <w:rFonts w:hint="eastAsia" w:ascii="宋体" w:hAnsi="宋体" w:eastAsia="宋体" w:cs="宋体"/>
                <w:sz w:val="24"/>
              </w:rPr>
              <w:t>3</w:t>
            </w:r>
          </w:p>
        </w:tc>
        <w:tc>
          <w:tcPr>
            <w:tcW w:w="1831" w:type="dxa"/>
            <w:vAlign w:val="center"/>
          </w:tcPr>
          <w:p w14:paraId="6368BDD7">
            <w:pPr>
              <w:spacing w:line="360" w:lineRule="auto"/>
              <w:jc w:val="center"/>
              <w:rPr>
                <w:rFonts w:ascii="宋体" w:hAnsi="宋体" w:eastAsia="宋体" w:cs="宋体"/>
                <w:sz w:val="24"/>
              </w:rPr>
            </w:pPr>
            <w:r>
              <w:rPr>
                <w:rFonts w:hint="eastAsia" w:ascii="宋体" w:hAnsi="宋体" w:eastAsia="宋体" w:cs="宋体"/>
                <w:sz w:val="24"/>
              </w:rPr>
              <w:t>项目性质</w:t>
            </w:r>
          </w:p>
        </w:tc>
        <w:tc>
          <w:tcPr>
            <w:tcW w:w="6983" w:type="dxa"/>
            <w:vAlign w:val="center"/>
          </w:tcPr>
          <w:p w14:paraId="23C98884">
            <w:pPr>
              <w:spacing w:line="360" w:lineRule="auto"/>
              <w:jc w:val="center"/>
              <w:rPr>
                <w:rFonts w:ascii="宋体" w:hAnsi="宋体" w:eastAsia="宋体" w:cs="宋体"/>
                <w:sz w:val="24"/>
              </w:rPr>
            </w:pPr>
            <w:r>
              <w:rPr>
                <w:rFonts w:hint="eastAsia" w:ascii="宋体" w:hAnsi="宋体" w:eastAsia="宋体" w:cs="宋体"/>
                <w:sz w:val="24"/>
              </w:rPr>
              <w:t>/</w:t>
            </w:r>
          </w:p>
        </w:tc>
      </w:tr>
      <w:tr w14:paraId="0CEBD2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9" w:type="dxa"/>
            <w:vAlign w:val="center"/>
          </w:tcPr>
          <w:p w14:paraId="5EA9C323">
            <w:pPr>
              <w:spacing w:line="360" w:lineRule="auto"/>
              <w:jc w:val="center"/>
              <w:rPr>
                <w:rFonts w:ascii="宋体" w:hAnsi="宋体" w:eastAsia="宋体" w:cs="宋体"/>
                <w:sz w:val="24"/>
              </w:rPr>
            </w:pPr>
            <w:r>
              <w:rPr>
                <w:rFonts w:hint="eastAsia" w:ascii="宋体" w:hAnsi="宋体" w:eastAsia="宋体" w:cs="宋体"/>
                <w:sz w:val="24"/>
              </w:rPr>
              <w:t>4</w:t>
            </w:r>
          </w:p>
        </w:tc>
        <w:tc>
          <w:tcPr>
            <w:tcW w:w="1831" w:type="dxa"/>
            <w:vAlign w:val="center"/>
          </w:tcPr>
          <w:p w14:paraId="66423321">
            <w:pPr>
              <w:spacing w:line="360" w:lineRule="auto"/>
              <w:jc w:val="center"/>
              <w:rPr>
                <w:rFonts w:ascii="宋体" w:hAnsi="宋体" w:eastAsia="宋体" w:cs="宋体"/>
                <w:sz w:val="24"/>
              </w:rPr>
            </w:pPr>
            <w:r>
              <w:rPr>
                <w:rFonts w:hint="eastAsia" w:ascii="宋体" w:hAnsi="宋体" w:eastAsia="宋体" w:cs="宋体"/>
                <w:sz w:val="24"/>
              </w:rPr>
              <w:t>发包要求</w:t>
            </w:r>
          </w:p>
        </w:tc>
        <w:tc>
          <w:tcPr>
            <w:tcW w:w="6983" w:type="dxa"/>
            <w:vAlign w:val="center"/>
          </w:tcPr>
          <w:p w14:paraId="47535D91">
            <w:pPr>
              <w:spacing w:line="360" w:lineRule="auto"/>
              <w:jc w:val="center"/>
              <w:rPr>
                <w:rFonts w:ascii="宋体" w:hAnsi="宋体" w:eastAsia="宋体" w:cs="宋体"/>
                <w:sz w:val="24"/>
              </w:rPr>
            </w:pPr>
            <w:r>
              <w:rPr>
                <w:rFonts w:hint="eastAsia" w:ascii="宋体" w:hAnsi="宋体" w:eastAsia="宋体" w:cs="宋体"/>
                <w:sz w:val="24"/>
              </w:rPr>
              <w:t>固定总价包干</w:t>
            </w:r>
          </w:p>
        </w:tc>
      </w:tr>
      <w:tr w14:paraId="74AA32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9" w:type="dxa"/>
            <w:vAlign w:val="center"/>
          </w:tcPr>
          <w:p w14:paraId="72E6D07A">
            <w:pPr>
              <w:spacing w:line="360" w:lineRule="auto"/>
              <w:jc w:val="center"/>
              <w:rPr>
                <w:rFonts w:ascii="宋体" w:hAnsi="宋体" w:eastAsia="宋体" w:cs="宋体"/>
                <w:sz w:val="24"/>
              </w:rPr>
            </w:pPr>
            <w:r>
              <w:rPr>
                <w:rFonts w:hint="eastAsia" w:ascii="宋体" w:hAnsi="宋体" w:eastAsia="宋体" w:cs="宋体"/>
                <w:sz w:val="24"/>
              </w:rPr>
              <w:t>5</w:t>
            </w:r>
          </w:p>
        </w:tc>
        <w:tc>
          <w:tcPr>
            <w:tcW w:w="1831" w:type="dxa"/>
            <w:vAlign w:val="center"/>
          </w:tcPr>
          <w:p w14:paraId="41604C5C">
            <w:pPr>
              <w:spacing w:line="360" w:lineRule="auto"/>
              <w:jc w:val="center"/>
              <w:rPr>
                <w:rFonts w:ascii="宋体" w:hAnsi="宋体" w:eastAsia="宋体" w:cs="宋体"/>
                <w:sz w:val="24"/>
              </w:rPr>
            </w:pPr>
            <w:r>
              <w:rPr>
                <w:rFonts w:hint="eastAsia" w:ascii="宋体" w:hAnsi="宋体" w:eastAsia="宋体" w:cs="宋体"/>
                <w:sz w:val="24"/>
              </w:rPr>
              <w:t>质量标准</w:t>
            </w:r>
          </w:p>
        </w:tc>
        <w:tc>
          <w:tcPr>
            <w:tcW w:w="6983" w:type="dxa"/>
            <w:vAlign w:val="center"/>
          </w:tcPr>
          <w:p w14:paraId="67B27F50">
            <w:pPr>
              <w:jc w:val="center"/>
              <w:rPr>
                <w:rFonts w:ascii="宋体" w:hAnsi="宋体" w:eastAsia="宋体" w:cs="宋体"/>
                <w:sz w:val="24"/>
              </w:rPr>
            </w:pPr>
            <w:r>
              <w:rPr>
                <w:rFonts w:hint="eastAsia" w:ascii="宋体" w:hAnsi="宋体" w:eastAsia="宋体" w:cs="宋体"/>
                <w:color w:val="auto"/>
                <w:sz w:val="24"/>
              </w:rPr>
              <w:t>经乙方、经办注册</w:t>
            </w:r>
            <w:r>
              <w:rPr>
                <w:rFonts w:hint="eastAsia" w:ascii="宋体" w:hAnsi="宋体" w:eastAsia="宋体" w:cs="宋体"/>
                <w:color w:val="auto"/>
                <w:sz w:val="24"/>
                <w:lang w:val="en-US" w:eastAsia="zh-CN"/>
              </w:rPr>
              <w:t>资产</w:t>
            </w:r>
            <w:r>
              <w:rPr>
                <w:rFonts w:hint="eastAsia" w:ascii="宋体" w:hAnsi="宋体" w:eastAsia="宋体" w:cs="宋体"/>
                <w:color w:val="auto"/>
                <w:sz w:val="24"/>
              </w:rPr>
              <w:t>估价师签章、业主签字的纸质版</w:t>
            </w:r>
            <w:r>
              <w:rPr>
                <w:rFonts w:hint="eastAsia" w:ascii="宋体" w:hAnsi="宋体" w:eastAsia="宋体" w:cs="宋体"/>
                <w:color w:val="auto"/>
                <w:sz w:val="24"/>
                <w:lang w:val="en-US" w:eastAsia="zh-CN"/>
              </w:rPr>
              <w:t>资产</w:t>
            </w:r>
            <w:r>
              <w:rPr>
                <w:rFonts w:hint="eastAsia" w:ascii="宋体" w:hAnsi="宋体" w:eastAsia="宋体" w:cs="宋体"/>
                <w:color w:val="auto"/>
                <w:sz w:val="24"/>
              </w:rPr>
              <w:t>评估报告书</w:t>
            </w:r>
          </w:p>
        </w:tc>
      </w:tr>
      <w:tr w14:paraId="06BCC2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9" w:type="dxa"/>
            <w:vAlign w:val="center"/>
          </w:tcPr>
          <w:p w14:paraId="4FA8A555">
            <w:pPr>
              <w:spacing w:line="360" w:lineRule="auto"/>
              <w:jc w:val="center"/>
              <w:rPr>
                <w:rFonts w:ascii="宋体" w:hAnsi="宋体" w:eastAsia="宋体" w:cs="宋体"/>
                <w:sz w:val="24"/>
              </w:rPr>
            </w:pPr>
            <w:r>
              <w:rPr>
                <w:rFonts w:hint="eastAsia" w:ascii="宋体" w:hAnsi="宋体" w:eastAsia="宋体" w:cs="宋体"/>
                <w:sz w:val="24"/>
              </w:rPr>
              <w:t>6</w:t>
            </w:r>
          </w:p>
        </w:tc>
        <w:tc>
          <w:tcPr>
            <w:tcW w:w="1831" w:type="dxa"/>
            <w:vAlign w:val="center"/>
          </w:tcPr>
          <w:p w14:paraId="393E6CF4">
            <w:pPr>
              <w:spacing w:line="360" w:lineRule="auto"/>
              <w:jc w:val="center"/>
              <w:rPr>
                <w:rFonts w:ascii="宋体" w:hAnsi="宋体" w:eastAsia="宋体" w:cs="宋体"/>
                <w:sz w:val="24"/>
              </w:rPr>
            </w:pPr>
            <w:r>
              <w:rPr>
                <w:rFonts w:hint="eastAsia" w:ascii="宋体" w:hAnsi="宋体" w:eastAsia="宋体" w:cs="宋体"/>
                <w:sz w:val="24"/>
              </w:rPr>
              <w:t>工期要求</w:t>
            </w:r>
          </w:p>
        </w:tc>
        <w:tc>
          <w:tcPr>
            <w:tcW w:w="6983" w:type="dxa"/>
            <w:vAlign w:val="center"/>
          </w:tcPr>
          <w:p w14:paraId="33CD1410">
            <w:pPr>
              <w:spacing w:line="500" w:lineRule="exact"/>
              <w:jc w:val="center"/>
              <w:rPr>
                <w:rFonts w:ascii="宋体" w:hAnsi="宋体" w:eastAsia="宋体" w:cs="宋体"/>
                <w:sz w:val="24"/>
              </w:rPr>
            </w:pPr>
            <w:r>
              <w:rPr>
                <w:rFonts w:hint="eastAsia" w:ascii="宋体" w:hAnsi="宋体" w:eastAsia="宋体" w:cs="宋体"/>
                <w:sz w:val="24"/>
                <w:lang w:val="en-US" w:eastAsia="zh-CN"/>
              </w:rPr>
              <w:t>2024年8</w:t>
            </w:r>
            <w:r>
              <w:rPr>
                <w:rFonts w:hint="eastAsia" w:ascii="宋体" w:hAnsi="宋体" w:eastAsia="宋体" w:cs="宋体"/>
                <w:sz w:val="24"/>
              </w:rPr>
              <w:t>月</w:t>
            </w:r>
            <w:r>
              <w:rPr>
                <w:rFonts w:hint="eastAsia" w:ascii="宋体" w:hAnsi="宋体" w:eastAsia="宋体" w:cs="宋体"/>
                <w:sz w:val="24"/>
                <w:lang w:val="en-US" w:eastAsia="zh-CN"/>
              </w:rPr>
              <w:t>23</w:t>
            </w:r>
            <w:r>
              <w:rPr>
                <w:rFonts w:hint="eastAsia" w:ascii="宋体" w:hAnsi="宋体" w:eastAsia="宋体" w:cs="宋体"/>
                <w:sz w:val="24"/>
              </w:rPr>
              <w:t>日-</w:t>
            </w:r>
            <w:r>
              <w:rPr>
                <w:rFonts w:hint="eastAsia" w:ascii="宋体" w:hAnsi="宋体" w:eastAsia="宋体" w:cs="宋体"/>
                <w:sz w:val="24"/>
                <w:lang w:val="en-US" w:eastAsia="zh-CN"/>
              </w:rPr>
              <w:t>8</w:t>
            </w:r>
            <w:r>
              <w:rPr>
                <w:rFonts w:hint="eastAsia" w:ascii="宋体" w:hAnsi="宋体" w:eastAsia="宋体" w:cs="宋体"/>
                <w:sz w:val="24"/>
              </w:rPr>
              <w:t>月</w:t>
            </w:r>
            <w:r>
              <w:rPr>
                <w:rFonts w:hint="eastAsia" w:ascii="宋体" w:hAnsi="宋体" w:eastAsia="宋体" w:cs="宋体"/>
                <w:sz w:val="24"/>
                <w:lang w:val="en-US" w:eastAsia="zh-CN"/>
              </w:rPr>
              <w:t>30</w:t>
            </w:r>
            <w:r>
              <w:rPr>
                <w:rFonts w:hint="eastAsia" w:ascii="宋体" w:hAnsi="宋体" w:eastAsia="宋体" w:cs="宋体"/>
                <w:sz w:val="24"/>
              </w:rPr>
              <w:t>日</w:t>
            </w:r>
          </w:p>
        </w:tc>
      </w:tr>
      <w:tr w14:paraId="0CC19D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9" w:type="dxa"/>
            <w:vAlign w:val="center"/>
          </w:tcPr>
          <w:p w14:paraId="26467772">
            <w:pPr>
              <w:spacing w:line="360" w:lineRule="auto"/>
              <w:jc w:val="center"/>
              <w:rPr>
                <w:rFonts w:ascii="宋体" w:hAnsi="宋体" w:eastAsia="宋体" w:cs="宋体"/>
                <w:sz w:val="24"/>
              </w:rPr>
            </w:pPr>
            <w:r>
              <w:rPr>
                <w:rFonts w:hint="eastAsia" w:ascii="宋体" w:hAnsi="宋体" w:eastAsia="宋体" w:cs="宋体"/>
                <w:sz w:val="24"/>
              </w:rPr>
              <w:t>7</w:t>
            </w:r>
          </w:p>
        </w:tc>
        <w:tc>
          <w:tcPr>
            <w:tcW w:w="1831" w:type="dxa"/>
            <w:vAlign w:val="center"/>
          </w:tcPr>
          <w:p w14:paraId="50135D9C">
            <w:pPr>
              <w:spacing w:line="360" w:lineRule="auto"/>
              <w:jc w:val="center"/>
              <w:rPr>
                <w:rFonts w:ascii="宋体" w:hAnsi="宋体" w:eastAsia="宋体" w:cs="宋体"/>
                <w:sz w:val="24"/>
              </w:rPr>
            </w:pPr>
            <w:r>
              <w:rPr>
                <w:rFonts w:hint="eastAsia" w:ascii="宋体" w:hAnsi="宋体" w:eastAsia="宋体" w:cs="宋体"/>
                <w:sz w:val="24"/>
              </w:rPr>
              <w:t>单位资质要求</w:t>
            </w:r>
          </w:p>
        </w:tc>
        <w:tc>
          <w:tcPr>
            <w:tcW w:w="6983" w:type="dxa"/>
            <w:vAlign w:val="center"/>
          </w:tcPr>
          <w:p w14:paraId="73E85F9E">
            <w:pPr>
              <w:adjustRightInd w:val="0"/>
              <w:snapToGrid w:val="0"/>
              <w:spacing w:line="560" w:lineRule="exact"/>
              <w:jc w:val="center"/>
              <w:rPr>
                <w:rFonts w:ascii="宋体" w:hAnsi="宋体" w:eastAsia="宋体" w:cs="宋体"/>
                <w:sz w:val="24"/>
              </w:rPr>
            </w:pPr>
            <w:r>
              <w:rPr>
                <w:rFonts w:hint="eastAsia" w:ascii="宋体" w:hAnsi="宋体" w:eastAsia="宋体" w:cs="宋体"/>
                <w:sz w:val="24"/>
              </w:rPr>
              <w:t>详见“二、响应人资格要求”</w:t>
            </w:r>
          </w:p>
        </w:tc>
      </w:tr>
      <w:tr w14:paraId="2D18F1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9" w:type="dxa"/>
            <w:vAlign w:val="center"/>
          </w:tcPr>
          <w:p w14:paraId="6CF98638">
            <w:pPr>
              <w:spacing w:line="360" w:lineRule="auto"/>
              <w:jc w:val="center"/>
              <w:rPr>
                <w:rFonts w:ascii="宋体" w:hAnsi="宋体" w:eastAsia="宋体" w:cs="宋体"/>
                <w:sz w:val="24"/>
              </w:rPr>
            </w:pPr>
            <w:r>
              <w:rPr>
                <w:rFonts w:hint="eastAsia" w:ascii="宋体" w:hAnsi="宋体" w:eastAsia="宋体" w:cs="宋体"/>
                <w:sz w:val="24"/>
              </w:rPr>
              <w:t>8</w:t>
            </w:r>
          </w:p>
        </w:tc>
        <w:tc>
          <w:tcPr>
            <w:tcW w:w="1831" w:type="dxa"/>
          </w:tcPr>
          <w:p w14:paraId="7A40B3CF">
            <w:pPr>
              <w:spacing w:line="360" w:lineRule="auto"/>
              <w:jc w:val="center"/>
              <w:rPr>
                <w:rFonts w:ascii="宋体" w:hAnsi="宋体" w:eastAsia="宋体" w:cs="宋体"/>
                <w:sz w:val="24"/>
              </w:rPr>
            </w:pPr>
            <w:r>
              <w:rPr>
                <w:rFonts w:hint="eastAsia" w:ascii="宋体" w:hAnsi="宋体" w:eastAsia="宋体" w:cs="宋体"/>
                <w:sz w:val="24"/>
              </w:rPr>
              <w:t>询价有效期</w:t>
            </w:r>
          </w:p>
        </w:tc>
        <w:tc>
          <w:tcPr>
            <w:tcW w:w="6983" w:type="dxa"/>
            <w:vAlign w:val="center"/>
          </w:tcPr>
          <w:p w14:paraId="37683E91">
            <w:pPr>
              <w:adjustRightInd w:val="0"/>
              <w:snapToGrid w:val="0"/>
              <w:spacing w:line="560" w:lineRule="exact"/>
              <w:jc w:val="center"/>
              <w:rPr>
                <w:rFonts w:ascii="宋体" w:hAnsi="宋体" w:eastAsia="宋体" w:cs="宋体"/>
                <w:sz w:val="24"/>
              </w:rPr>
            </w:pPr>
            <w:r>
              <w:rPr>
                <w:rFonts w:hint="eastAsia" w:ascii="宋体" w:hAnsi="宋体" w:eastAsia="宋体" w:cs="宋体"/>
                <w:sz w:val="24"/>
              </w:rPr>
              <w:t>90天</w:t>
            </w:r>
          </w:p>
        </w:tc>
      </w:tr>
      <w:tr w14:paraId="5B609A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9" w:type="dxa"/>
            <w:vAlign w:val="center"/>
          </w:tcPr>
          <w:p w14:paraId="598232D0">
            <w:pPr>
              <w:spacing w:line="360" w:lineRule="auto"/>
              <w:jc w:val="center"/>
              <w:rPr>
                <w:rFonts w:ascii="宋体" w:hAnsi="宋体" w:eastAsia="宋体" w:cs="宋体"/>
                <w:sz w:val="24"/>
              </w:rPr>
            </w:pPr>
          </w:p>
        </w:tc>
        <w:tc>
          <w:tcPr>
            <w:tcW w:w="1831" w:type="dxa"/>
            <w:vAlign w:val="center"/>
          </w:tcPr>
          <w:p w14:paraId="443E4634">
            <w:pPr>
              <w:spacing w:line="360" w:lineRule="auto"/>
              <w:jc w:val="center"/>
              <w:rPr>
                <w:rFonts w:ascii="宋体" w:hAnsi="宋体" w:eastAsia="宋体" w:cs="宋体"/>
                <w:sz w:val="24"/>
              </w:rPr>
            </w:pPr>
            <w:r>
              <w:rPr>
                <w:rFonts w:hint="eastAsia" w:ascii="宋体" w:hAnsi="宋体" w:eastAsia="宋体" w:cs="宋体"/>
                <w:sz w:val="24"/>
              </w:rPr>
              <w:t>响应人不得存在的情形</w:t>
            </w:r>
          </w:p>
        </w:tc>
        <w:tc>
          <w:tcPr>
            <w:tcW w:w="6983" w:type="dxa"/>
            <w:vAlign w:val="center"/>
          </w:tcPr>
          <w:p w14:paraId="5C1B80B9">
            <w:pPr>
              <w:adjustRightInd w:val="0"/>
              <w:snapToGrid w:val="0"/>
              <w:spacing w:line="560" w:lineRule="exact"/>
              <w:rPr>
                <w:rFonts w:ascii="宋体" w:hAnsi="宋体" w:eastAsia="宋体" w:cs="宋体"/>
                <w:sz w:val="24"/>
              </w:rPr>
            </w:pPr>
            <w:r>
              <w:rPr>
                <w:rFonts w:hint="eastAsia" w:ascii="宋体" w:hAnsi="宋体" w:eastAsia="宋体" w:cs="宋体"/>
                <w:sz w:val="24"/>
              </w:rPr>
              <w:t>1、响应人不得存在下列情形之一，否则采购人有权取消其参与响应资格或成交资格：</w:t>
            </w:r>
          </w:p>
          <w:p w14:paraId="0C4D8A20">
            <w:pPr>
              <w:adjustRightInd w:val="0"/>
              <w:snapToGrid w:val="0"/>
              <w:spacing w:line="560" w:lineRule="exact"/>
              <w:rPr>
                <w:rFonts w:ascii="宋体" w:hAnsi="宋体" w:eastAsia="宋体" w:cs="宋体"/>
                <w:sz w:val="24"/>
              </w:rPr>
            </w:pPr>
            <w:r>
              <w:rPr>
                <w:rFonts w:hint="eastAsia" w:ascii="宋体" w:hAnsi="宋体" w:eastAsia="宋体" w:cs="宋体"/>
                <w:sz w:val="24"/>
              </w:rPr>
              <w:t>（1）为采购人不具有独立法人资格的附属机构（单位）；</w:t>
            </w:r>
          </w:p>
          <w:p w14:paraId="36925628">
            <w:pPr>
              <w:adjustRightInd w:val="0"/>
              <w:snapToGrid w:val="0"/>
              <w:spacing w:line="560" w:lineRule="exact"/>
              <w:rPr>
                <w:rFonts w:ascii="宋体" w:hAnsi="宋体" w:eastAsia="宋体" w:cs="宋体"/>
                <w:sz w:val="24"/>
              </w:rPr>
            </w:pPr>
            <w:r>
              <w:rPr>
                <w:rFonts w:hint="eastAsia" w:ascii="宋体" w:hAnsi="宋体" w:eastAsia="宋体" w:cs="宋体"/>
                <w:sz w:val="24"/>
              </w:rPr>
              <w:t>（2）被责令停业的；</w:t>
            </w:r>
          </w:p>
          <w:p w14:paraId="222DDAEF">
            <w:pPr>
              <w:adjustRightInd w:val="0"/>
              <w:snapToGrid w:val="0"/>
              <w:spacing w:line="560" w:lineRule="exact"/>
              <w:rPr>
                <w:rFonts w:ascii="宋体" w:hAnsi="宋体" w:eastAsia="宋体" w:cs="宋体"/>
                <w:sz w:val="24"/>
              </w:rPr>
            </w:pPr>
            <w:r>
              <w:rPr>
                <w:rFonts w:hint="eastAsia" w:ascii="宋体" w:hAnsi="宋体" w:eastAsia="宋体" w:cs="宋体"/>
                <w:sz w:val="24"/>
              </w:rPr>
              <w:t>（3）被暂停或取消投标资格的；</w:t>
            </w:r>
          </w:p>
          <w:p w14:paraId="41F532E7">
            <w:pPr>
              <w:adjustRightInd w:val="0"/>
              <w:snapToGrid w:val="0"/>
              <w:spacing w:line="560" w:lineRule="exact"/>
              <w:rPr>
                <w:rFonts w:ascii="宋体" w:hAnsi="宋体" w:eastAsia="宋体" w:cs="宋体"/>
                <w:sz w:val="24"/>
              </w:rPr>
            </w:pPr>
            <w:r>
              <w:rPr>
                <w:rFonts w:hint="eastAsia" w:ascii="宋体" w:hAnsi="宋体" w:eastAsia="宋体" w:cs="宋体"/>
                <w:sz w:val="24"/>
              </w:rPr>
              <w:t>（4）财产被接管或冻结的；</w:t>
            </w:r>
          </w:p>
          <w:p w14:paraId="09C3CFB8">
            <w:pPr>
              <w:adjustRightInd w:val="0"/>
              <w:snapToGrid w:val="0"/>
              <w:spacing w:line="560" w:lineRule="exact"/>
              <w:rPr>
                <w:rFonts w:ascii="宋体" w:hAnsi="宋体" w:eastAsia="宋体" w:cs="宋体"/>
                <w:sz w:val="24"/>
              </w:rPr>
            </w:pPr>
            <w:r>
              <w:rPr>
                <w:rFonts w:hint="eastAsia" w:ascii="宋体" w:hAnsi="宋体" w:eastAsia="宋体" w:cs="宋体"/>
                <w:sz w:val="24"/>
              </w:rPr>
              <w:t>（5）在最近三年内有骗取中标、严重违约、重大质量或安全问题的；</w:t>
            </w:r>
          </w:p>
          <w:p w14:paraId="239C8123">
            <w:pPr>
              <w:adjustRightInd w:val="0"/>
              <w:snapToGrid w:val="0"/>
              <w:spacing w:line="560" w:lineRule="exact"/>
              <w:rPr>
                <w:rFonts w:ascii="宋体" w:hAnsi="宋体" w:eastAsia="宋体" w:cs="宋体"/>
                <w:sz w:val="24"/>
              </w:rPr>
            </w:pPr>
            <w:r>
              <w:rPr>
                <w:rFonts w:hint="eastAsia" w:ascii="宋体" w:hAnsi="宋体" w:eastAsia="宋体" w:cs="宋体"/>
                <w:sz w:val="24"/>
              </w:rPr>
              <w:t>（6）法律法规规定的其他情形；</w:t>
            </w:r>
          </w:p>
          <w:p w14:paraId="67FCDFD7">
            <w:pPr>
              <w:adjustRightInd w:val="0"/>
              <w:snapToGrid w:val="0"/>
              <w:spacing w:line="560" w:lineRule="exact"/>
              <w:rPr>
                <w:rFonts w:ascii="宋体" w:hAnsi="宋体" w:eastAsia="宋体" w:cs="宋体"/>
                <w:sz w:val="24"/>
              </w:rPr>
            </w:pPr>
            <w:r>
              <w:rPr>
                <w:rFonts w:hint="eastAsia" w:ascii="宋体" w:hAnsi="宋体" w:eastAsia="宋体" w:cs="宋体"/>
                <w:sz w:val="24"/>
              </w:rPr>
              <w:t>（7）询价文件规定的其他情形：见询价公告或询价响应须知前附表。</w:t>
            </w:r>
          </w:p>
          <w:p w14:paraId="4766AF25">
            <w:pPr>
              <w:adjustRightInd w:val="0"/>
              <w:snapToGrid w:val="0"/>
              <w:spacing w:line="560" w:lineRule="exact"/>
              <w:rPr>
                <w:rFonts w:ascii="宋体" w:hAnsi="宋体" w:eastAsia="宋体" w:cs="宋体"/>
                <w:sz w:val="24"/>
              </w:rPr>
            </w:pPr>
            <w:r>
              <w:rPr>
                <w:rFonts w:hint="eastAsia" w:ascii="宋体" w:hAnsi="宋体" w:eastAsia="宋体" w:cs="宋体"/>
                <w:sz w:val="24"/>
              </w:rPr>
              <w:t>2、响应人在询价活动中有下列行为之一的，应视情节轻重，暂停或取消其参与采购其他采购项目的资格：</w:t>
            </w:r>
          </w:p>
          <w:p w14:paraId="717549D2">
            <w:pPr>
              <w:adjustRightInd w:val="0"/>
              <w:snapToGrid w:val="0"/>
              <w:spacing w:line="560" w:lineRule="exact"/>
              <w:rPr>
                <w:rFonts w:ascii="宋体" w:hAnsi="宋体" w:eastAsia="宋体" w:cs="宋体"/>
                <w:sz w:val="24"/>
              </w:rPr>
            </w:pPr>
            <w:r>
              <w:rPr>
                <w:rFonts w:hint="eastAsia" w:ascii="宋体" w:hAnsi="宋体" w:eastAsia="宋体" w:cs="宋体"/>
                <w:sz w:val="24"/>
              </w:rPr>
              <w:t>（1）响应人之间相互串通、或与采购人、评审委员会成员串通询价，损害采购人或者其他响应人的合法权益的；</w:t>
            </w:r>
          </w:p>
          <w:p w14:paraId="1B770BFC">
            <w:pPr>
              <w:adjustRightInd w:val="0"/>
              <w:snapToGrid w:val="0"/>
              <w:spacing w:line="560" w:lineRule="exact"/>
              <w:rPr>
                <w:rFonts w:ascii="宋体" w:hAnsi="宋体" w:eastAsia="宋体" w:cs="宋体"/>
                <w:sz w:val="24"/>
              </w:rPr>
            </w:pPr>
            <w:r>
              <w:rPr>
                <w:rFonts w:hint="eastAsia" w:ascii="宋体" w:hAnsi="宋体" w:eastAsia="宋体" w:cs="宋体"/>
                <w:sz w:val="24"/>
              </w:rPr>
              <w:t>（2）向采购人、评审委会成员或其他相关工作人员行贿的；</w:t>
            </w:r>
          </w:p>
          <w:p w14:paraId="72C9D501">
            <w:pPr>
              <w:adjustRightInd w:val="0"/>
              <w:snapToGrid w:val="0"/>
              <w:spacing w:line="560" w:lineRule="exact"/>
              <w:rPr>
                <w:rFonts w:ascii="宋体" w:hAnsi="宋体" w:eastAsia="宋体" w:cs="宋体"/>
                <w:sz w:val="24"/>
              </w:rPr>
            </w:pPr>
            <w:r>
              <w:rPr>
                <w:rFonts w:hint="eastAsia" w:ascii="宋体" w:hAnsi="宋体" w:eastAsia="宋体" w:cs="宋体"/>
                <w:sz w:val="24"/>
              </w:rPr>
              <w:t>（3）以他人名义询价或以其他方式弄虚作假，骗取成交的；</w:t>
            </w:r>
          </w:p>
          <w:p w14:paraId="6C03D3EE">
            <w:pPr>
              <w:adjustRightInd w:val="0"/>
              <w:snapToGrid w:val="0"/>
              <w:spacing w:line="560" w:lineRule="exact"/>
              <w:rPr>
                <w:rFonts w:ascii="宋体" w:hAnsi="宋体" w:eastAsia="宋体" w:cs="宋体"/>
                <w:sz w:val="24"/>
              </w:rPr>
            </w:pPr>
            <w:r>
              <w:rPr>
                <w:rFonts w:hint="eastAsia" w:ascii="宋体" w:hAnsi="宋体" w:eastAsia="宋体" w:cs="宋体"/>
                <w:sz w:val="24"/>
              </w:rPr>
              <w:t>（4）成交人私自将成交项目转让给他人的，将成交项目肢解后分别转让给他人的；</w:t>
            </w:r>
          </w:p>
          <w:p w14:paraId="64E07FEF">
            <w:pPr>
              <w:adjustRightInd w:val="0"/>
              <w:snapToGrid w:val="0"/>
              <w:spacing w:line="560" w:lineRule="exact"/>
              <w:rPr>
                <w:rFonts w:ascii="宋体" w:hAnsi="宋体" w:eastAsia="宋体" w:cs="宋体"/>
                <w:sz w:val="24"/>
              </w:rPr>
            </w:pPr>
            <w:r>
              <w:rPr>
                <w:rFonts w:hint="eastAsia" w:ascii="宋体" w:hAnsi="宋体" w:eastAsia="宋体" w:cs="宋体"/>
                <w:sz w:val="24"/>
              </w:rPr>
              <w:t>（5）成交人无正当理由不与采购人订立合同，在签订合同时向采购人提出附加条件，或者不按照询价文件要求提交履约担保的；</w:t>
            </w:r>
          </w:p>
          <w:p w14:paraId="5D24AFB2">
            <w:pPr>
              <w:adjustRightInd w:val="0"/>
              <w:snapToGrid w:val="0"/>
              <w:spacing w:line="560" w:lineRule="exact"/>
              <w:rPr>
                <w:rFonts w:ascii="宋体" w:hAnsi="宋体" w:eastAsia="宋体" w:cs="宋体"/>
                <w:sz w:val="24"/>
              </w:rPr>
            </w:pPr>
            <w:r>
              <w:rPr>
                <w:rFonts w:hint="eastAsia" w:ascii="宋体" w:hAnsi="宋体" w:eastAsia="宋体" w:cs="宋体"/>
                <w:sz w:val="24"/>
              </w:rPr>
              <w:t>（6）响应人捏造事实、伪造材料或者以非法手段取得证明材料进行投诉，给他人造成损失的；</w:t>
            </w:r>
          </w:p>
          <w:p w14:paraId="545E6E9A">
            <w:pPr>
              <w:adjustRightInd w:val="0"/>
              <w:snapToGrid w:val="0"/>
              <w:spacing w:line="560" w:lineRule="exact"/>
              <w:rPr>
                <w:rFonts w:ascii="宋体" w:hAnsi="宋体" w:eastAsia="宋体" w:cs="宋体"/>
                <w:sz w:val="24"/>
              </w:rPr>
            </w:pPr>
            <w:r>
              <w:rPr>
                <w:rFonts w:hint="eastAsia" w:ascii="宋体" w:hAnsi="宋体" w:eastAsia="宋体" w:cs="宋体"/>
                <w:sz w:val="24"/>
              </w:rPr>
              <w:t>（7）相关工作人员应当回避而不回避的；</w:t>
            </w:r>
          </w:p>
          <w:p w14:paraId="1ADE58E8">
            <w:pPr>
              <w:adjustRightInd w:val="0"/>
              <w:snapToGrid w:val="0"/>
              <w:spacing w:line="560" w:lineRule="exact"/>
              <w:rPr>
                <w:rFonts w:ascii="宋体" w:hAnsi="宋体" w:eastAsia="宋体" w:cs="宋体"/>
                <w:sz w:val="24"/>
              </w:rPr>
            </w:pPr>
            <w:r>
              <w:rPr>
                <w:rFonts w:hint="eastAsia" w:ascii="宋体" w:hAnsi="宋体" w:eastAsia="宋体" w:cs="宋体"/>
                <w:sz w:val="24"/>
              </w:rPr>
              <w:t>（8）其他违法违规的行为。</w:t>
            </w:r>
          </w:p>
          <w:p w14:paraId="00104E22">
            <w:pPr>
              <w:adjustRightInd w:val="0"/>
              <w:snapToGrid w:val="0"/>
              <w:spacing w:line="560" w:lineRule="exact"/>
              <w:rPr>
                <w:rFonts w:ascii="宋体" w:hAnsi="宋体" w:eastAsia="宋体" w:cs="宋体"/>
                <w:sz w:val="24"/>
              </w:rPr>
            </w:pPr>
            <w:r>
              <w:rPr>
                <w:rFonts w:hint="eastAsia" w:ascii="宋体" w:hAnsi="宋体" w:eastAsia="宋体" w:cs="宋体"/>
                <w:sz w:val="24"/>
              </w:rPr>
              <w:t>3、有下列情形之一的，视为响应人串通询价，其响应无效：</w:t>
            </w:r>
          </w:p>
          <w:p w14:paraId="504BA74E">
            <w:pPr>
              <w:adjustRightInd w:val="0"/>
              <w:snapToGrid w:val="0"/>
              <w:spacing w:line="560" w:lineRule="exact"/>
              <w:rPr>
                <w:rFonts w:ascii="宋体" w:hAnsi="宋体" w:eastAsia="宋体" w:cs="宋体"/>
                <w:sz w:val="24"/>
              </w:rPr>
            </w:pPr>
            <w:r>
              <w:rPr>
                <w:rFonts w:hint="eastAsia" w:ascii="宋体" w:hAnsi="宋体" w:eastAsia="宋体" w:cs="宋体"/>
                <w:sz w:val="24"/>
              </w:rPr>
              <w:t>（1）不同响应人的响应文件由同一单位或者个人编制；</w:t>
            </w:r>
          </w:p>
          <w:p w14:paraId="21442E59">
            <w:pPr>
              <w:adjustRightInd w:val="0"/>
              <w:snapToGrid w:val="0"/>
              <w:spacing w:line="560" w:lineRule="exact"/>
              <w:rPr>
                <w:rFonts w:ascii="宋体" w:hAnsi="宋体" w:eastAsia="宋体" w:cs="宋体"/>
                <w:sz w:val="24"/>
              </w:rPr>
            </w:pPr>
            <w:r>
              <w:rPr>
                <w:rFonts w:hint="eastAsia" w:ascii="宋体" w:hAnsi="宋体" w:eastAsia="宋体" w:cs="宋体"/>
                <w:sz w:val="24"/>
              </w:rPr>
              <w:t>（2）不同响应人委托同一单位或者个人办理响应事宜；</w:t>
            </w:r>
          </w:p>
          <w:p w14:paraId="53FA1CBC">
            <w:pPr>
              <w:adjustRightInd w:val="0"/>
              <w:snapToGrid w:val="0"/>
              <w:spacing w:line="560" w:lineRule="exact"/>
              <w:rPr>
                <w:rFonts w:ascii="宋体" w:hAnsi="宋体" w:eastAsia="宋体" w:cs="宋体"/>
                <w:sz w:val="24"/>
              </w:rPr>
            </w:pPr>
            <w:r>
              <w:rPr>
                <w:rFonts w:hint="eastAsia" w:ascii="宋体" w:hAnsi="宋体" w:eastAsia="宋体" w:cs="宋体"/>
                <w:sz w:val="24"/>
              </w:rPr>
              <w:t>（3）不同响应人的响应文件载明的项目管理成员或者联系人员为同一人；</w:t>
            </w:r>
          </w:p>
          <w:p w14:paraId="79D3B303">
            <w:pPr>
              <w:adjustRightInd w:val="0"/>
              <w:snapToGrid w:val="0"/>
              <w:spacing w:line="560" w:lineRule="exact"/>
              <w:rPr>
                <w:rFonts w:ascii="宋体" w:hAnsi="宋体" w:eastAsia="宋体" w:cs="宋体"/>
                <w:sz w:val="24"/>
              </w:rPr>
            </w:pPr>
            <w:r>
              <w:rPr>
                <w:rFonts w:hint="eastAsia" w:ascii="宋体" w:hAnsi="宋体" w:eastAsia="宋体" w:cs="宋体"/>
                <w:sz w:val="24"/>
              </w:rPr>
              <w:t>（4）不同响应人的响应文件异常一致或者响应报价呈规律性差异；</w:t>
            </w:r>
          </w:p>
          <w:p w14:paraId="32E2B6AB">
            <w:pPr>
              <w:adjustRightInd w:val="0"/>
              <w:snapToGrid w:val="0"/>
              <w:spacing w:line="560" w:lineRule="exact"/>
              <w:rPr>
                <w:rFonts w:ascii="宋体" w:hAnsi="宋体" w:eastAsia="宋体" w:cs="宋体"/>
                <w:sz w:val="24"/>
              </w:rPr>
            </w:pPr>
            <w:r>
              <w:rPr>
                <w:rFonts w:hint="eastAsia" w:ascii="宋体" w:hAnsi="宋体" w:eastAsia="宋体" w:cs="宋体"/>
                <w:sz w:val="24"/>
              </w:rPr>
              <w:t>（5）不同响应人的响应文件相互混装；</w:t>
            </w:r>
          </w:p>
          <w:p w14:paraId="61D80124">
            <w:pPr>
              <w:adjustRightInd w:val="0"/>
              <w:snapToGrid w:val="0"/>
              <w:spacing w:line="560" w:lineRule="exact"/>
              <w:rPr>
                <w:rFonts w:ascii="宋体" w:hAnsi="宋体" w:eastAsia="宋体" w:cs="宋体"/>
                <w:sz w:val="24"/>
              </w:rPr>
            </w:pPr>
            <w:r>
              <w:rPr>
                <w:rFonts w:hint="eastAsia" w:ascii="宋体" w:hAnsi="宋体" w:eastAsia="宋体" w:cs="宋体"/>
                <w:sz w:val="24"/>
              </w:rPr>
              <w:t>（6）不同响应人的响应保证金从同一单位或者个人的账户转出。</w:t>
            </w:r>
          </w:p>
          <w:p w14:paraId="5384594F">
            <w:pPr>
              <w:adjustRightInd w:val="0"/>
              <w:snapToGrid w:val="0"/>
              <w:spacing w:line="560" w:lineRule="exact"/>
              <w:rPr>
                <w:rFonts w:ascii="宋体" w:hAnsi="宋体" w:eastAsia="宋体" w:cs="宋体"/>
                <w:sz w:val="24"/>
              </w:rPr>
            </w:pPr>
            <w:r>
              <w:rPr>
                <w:rFonts w:hint="eastAsia" w:ascii="宋体" w:hAnsi="宋体" w:eastAsia="宋体" w:cs="宋体"/>
                <w:sz w:val="24"/>
              </w:rPr>
              <w:t>4、使用通过受让或者租借等方式获取的资格、资质证书响应的，属于以他人名义询价，其响应无效：</w:t>
            </w:r>
          </w:p>
          <w:p w14:paraId="01ABD9EF">
            <w:pPr>
              <w:adjustRightInd w:val="0"/>
              <w:snapToGrid w:val="0"/>
              <w:spacing w:line="560" w:lineRule="exact"/>
              <w:rPr>
                <w:rFonts w:ascii="宋体" w:hAnsi="宋体" w:eastAsia="宋体" w:cs="宋体"/>
                <w:sz w:val="24"/>
              </w:rPr>
            </w:pPr>
            <w:r>
              <w:rPr>
                <w:rFonts w:hint="eastAsia" w:ascii="宋体" w:hAnsi="宋体" w:eastAsia="宋体" w:cs="宋体"/>
                <w:sz w:val="24"/>
              </w:rPr>
              <w:t>5、有下列情形之一的，属于以其他方式弄虚作假的行为，其响应无效：</w:t>
            </w:r>
          </w:p>
          <w:p w14:paraId="061F3593">
            <w:pPr>
              <w:adjustRightInd w:val="0"/>
              <w:snapToGrid w:val="0"/>
              <w:spacing w:line="560" w:lineRule="exact"/>
              <w:rPr>
                <w:rFonts w:ascii="宋体" w:hAnsi="宋体" w:eastAsia="宋体" w:cs="宋体"/>
                <w:sz w:val="24"/>
              </w:rPr>
            </w:pPr>
            <w:r>
              <w:rPr>
                <w:rFonts w:hint="eastAsia" w:ascii="宋体" w:hAnsi="宋体" w:eastAsia="宋体" w:cs="宋体"/>
                <w:sz w:val="24"/>
              </w:rPr>
              <w:t>（1）使用伪造、变造的许可证件；</w:t>
            </w:r>
          </w:p>
          <w:p w14:paraId="69671A5D">
            <w:pPr>
              <w:adjustRightInd w:val="0"/>
              <w:snapToGrid w:val="0"/>
              <w:spacing w:line="560" w:lineRule="exact"/>
              <w:rPr>
                <w:rFonts w:ascii="宋体" w:hAnsi="宋体" w:eastAsia="宋体" w:cs="宋体"/>
                <w:sz w:val="24"/>
              </w:rPr>
            </w:pPr>
            <w:r>
              <w:rPr>
                <w:rFonts w:hint="eastAsia" w:ascii="宋体" w:hAnsi="宋体" w:eastAsia="宋体" w:cs="宋体"/>
                <w:sz w:val="24"/>
              </w:rPr>
              <w:t>（2）提供虚假的财务状况或者业绩；</w:t>
            </w:r>
          </w:p>
          <w:p w14:paraId="5996E27F">
            <w:pPr>
              <w:adjustRightInd w:val="0"/>
              <w:snapToGrid w:val="0"/>
              <w:spacing w:line="560" w:lineRule="exact"/>
              <w:rPr>
                <w:rFonts w:ascii="宋体" w:hAnsi="宋体" w:eastAsia="宋体" w:cs="宋体"/>
                <w:sz w:val="24"/>
              </w:rPr>
            </w:pPr>
            <w:r>
              <w:rPr>
                <w:rFonts w:hint="eastAsia" w:ascii="宋体" w:hAnsi="宋体" w:eastAsia="宋体" w:cs="宋体"/>
                <w:sz w:val="24"/>
              </w:rPr>
              <w:t>（3）提供虚假的项目负责人或者主要技术人员简历、劳动关系证明；</w:t>
            </w:r>
          </w:p>
          <w:p w14:paraId="3F95C858">
            <w:pPr>
              <w:adjustRightInd w:val="0"/>
              <w:snapToGrid w:val="0"/>
              <w:spacing w:line="560" w:lineRule="exact"/>
              <w:rPr>
                <w:rFonts w:ascii="宋体" w:hAnsi="宋体" w:eastAsia="宋体" w:cs="宋体"/>
                <w:sz w:val="24"/>
              </w:rPr>
            </w:pPr>
            <w:r>
              <w:rPr>
                <w:rFonts w:hint="eastAsia" w:ascii="宋体" w:hAnsi="宋体" w:eastAsia="宋体" w:cs="宋体"/>
                <w:sz w:val="24"/>
              </w:rPr>
              <w:t>（4）提供虚假的信用状况；</w:t>
            </w:r>
          </w:p>
          <w:p w14:paraId="0B22FDF6">
            <w:pPr>
              <w:adjustRightInd w:val="0"/>
              <w:snapToGrid w:val="0"/>
              <w:spacing w:line="560" w:lineRule="exact"/>
              <w:rPr>
                <w:rFonts w:ascii="宋体" w:hAnsi="宋体" w:eastAsia="宋体" w:cs="宋体"/>
                <w:sz w:val="24"/>
              </w:rPr>
            </w:pPr>
            <w:r>
              <w:rPr>
                <w:rFonts w:hint="eastAsia" w:ascii="宋体" w:hAnsi="宋体" w:eastAsia="宋体" w:cs="宋体"/>
                <w:sz w:val="24"/>
              </w:rPr>
              <w:t>（5）其他弄虚作假的行为。</w:t>
            </w:r>
          </w:p>
          <w:p w14:paraId="6318B64B">
            <w:pPr>
              <w:adjustRightInd w:val="0"/>
              <w:snapToGrid w:val="0"/>
              <w:spacing w:line="560" w:lineRule="exact"/>
              <w:rPr>
                <w:rFonts w:ascii="宋体" w:hAnsi="宋体" w:eastAsia="宋体" w:cs="宋体"/>
                <w:sz w:val="24"/>
              </w:rPr>
            </w:pPr>
            <w:r>
              <w:rPr>
                <w:rFonts w:hint="eastAsia" w:ascii="宋体" w:hAnsi="宋体" w:eastAsia="宋体" w:cs="宋体"/>
                <w:sz w:val="24"/>
              </w:rPr>
              <w:t>6、响应人相关工作人员与采购人有以下利害关系之一的，应当回避：</w:t>
            </w:r>
          </w:p>
          <w:p w14:paraId="2FD1EDF8">
            <w:pPr>
              <w:adjustRightInd w:val="0"/>
              <w:snapToGrid w:val="0"/>
              <w:spacing w:line="560" w:lineRule="exact"/>
              <w:rPr>
                <w:rFonts w:ascii="宋体" w:hAnsi="宋体" w:eastAsia="宋体" w:cs="宋体"/>
                <w:sz w:val="24"/>
              </w:rPr>
            </w:pPr>
            <w:r>
              <w:rPr>
                <w:rFonts w:hint="eastAsia" w:ascii="宋体" w:hAnsi="宋体" w:eastAsia="宋体" w:cs="宋体"/>
                <w:sz w:val="24"/>
              </w:rPr>
              <w:t>（一）是其主要负责人的近亲属的；</w:t>
            </w:r>
          </w:p>
          <w:p w14:paraId="18246472">
            <w:pPr>
              <w:adjustRightInd w:val="0"/>
              <w:snapToGrid w:val="0"/>
              <w:spacing w:line="560" w:lineRule="exact"/>
              <w:rPr>
                <w:rFonts w:ascii="宋体" w:hAnsi="宋体" w:eastAsia="宋体" w:cs="宋体"/>
                <w:sz w:val="24"/>
              </w:rPr>
            </w:pPr>
            <w:r>
              <w:rPr>
                <w:rFonts w:hint="eastAsia" w:ascii="宋体" w:hAnsi="宋体" w:eastAsia="宋体" w:cs="宋体"/>
                <w:sz w:val="24"/>
              </w:rPr>
              <w:t>（二）询价活动前3年内与其存在劳动关系，担任其董事、监事，是其控股股东或实际控制人，或存在其他经济利益关系，可能影响询价活动公平公正的；</w:t>
            </w:r>
          </w:p>
          <w:p w14:paraId="32E957E8">
            <w:pPr>
              <w:adjustRightInd w:val="0"/>
              <w:snapToGrid w:val="0"/>
              <w:spacing w:line="560" w:lineRule="exact"/>
              <w:rPr>
                <w:rFonts w:ascii="宋体" w:hAnsi="宋体" w:eastAsia="宋体" w:cs="宋体"/>
                <w:sz w:val="24"/>
              </w:rPr>
            </w:pPr>
            <w:r>
              <w:rPr>
                <w:rFonts w:hint="eastAsia" w:ascii="宋体" w:hAnsi="宋体" w:eastAsia="宋体" w:cs="宋体"/>
                <w:sz w:val="24"/>
              </w:rPr>
              <w:t>（三）其他可能影响询价活动公平、公正进行的关系。</w:t>
            </w:r>
          </w:p>
        </w:tc>
      </w:tr>
    </w:tbl>
    <w:p w14:paraId="12844E4E">
      <w:pPr>
        <w:rPr>
          <w:rFonts w:ascii="宋体" w:hAnsi="宋体" w:eastAsia="宋体" w:cs="宋体"/>
          <w:sz w:val="24"/>
        </w:rPr>
      </w:pPr>
    </w:p>
    <w:p w14:paraId="3635B673">
      <w:pPr>
        <w:rPr>
          <w:rFonts w:ascii="宋体" w:hAnsi="宋体" w:eastAsia="宋体" w:cs="宋体"/>
          <w:sz w:val="28"/>
          <w:szCs w:val="28"/>
        </w:rPr>
      </w:pPr>
    </w:p>
    <w:p w14:paraId="7FC2342B">
      <w:pPr>
        <w:pStyle w:val="2"/>
        <w:rPr>
          <w:rFonts w:hint="eastAsia" w:ascii="宋体" w:hAnsi="宋体" w:cs="宋体"/>
          <w:color w:val="auto"/>
          <w:sz w:val="28"/>
          <w:szCs w:val="28"/>
        </w:rPr>
      </w:pPr>
    </w:p>
    <w:p w14:paraId="549EF374">
      <w:pPr>
        <w:rPr>
          <w:rFonts w:hint="eastAsia"/>
        </w:rPr>
      </w:pPr>
    </w:p>
    <w:p w14:paraId="004F61AF">
      <w:pPr>
        <w:pStyle w:val="2"/>
        <w:rPr>
          <w:rFonts w:ascii="Arial" w:hAnsi="Arial" w:cs="Times New Roman"/>
          <w:color w:val="000000"/>
          <w:sz w:val="21"/>
          <w:szCs w:val="20"/>
        </w:rPr>
      </w:pPr>
    </w:p>
    <w:p w14:paraId="4A0C9317">
      <w:pPr>
        <w:rPr>
          <w:rFonts w:ascii="宋体" w:hAnsi="宋体" w:eastAsia="宋体" w:cs="宋体"/>
          <w:sz w:val="28"/>
          <w:szCs w:val="28"/>
        </w:rPr>
      </w:pPr>
    </w:p>
    <w:p w14:paraId="69D594AA">
      <w:pPr>
        <w:pStyle w:val="2"/>
        <w:rPr>
          <w:rFonts w:ascii="宋体" w:hAnsi="宋体" w:cs="宋体"/>
          <w:color w:val="auto"/>
          <w:sz w:val="28"/>
          <w:szCs w:val="28"/>
        </w:rPr>
      </w:pPr>
    </w:p>
    <w:p w14:paraId="1ABE6E40">
      <w:pPr>
        <w:rPr>
          <w:rFonts w:ascii="宋体" w:hAnsi="宋体" w:eastAsia="宋体" w:cs="宋体"/>
          <w:sz w:val="28"/>
          <w:szCs w:val="28"/>
        </w:rPr>
      </w:pPr>
    </w:p>
    <w:p w14:paraId="2136D4E7">
      <w:pPr>
        <w:pStyle w:val="2"/>
        <w:rPr>
          <w:rFonts w:ascii="宋体" w:hAnsi="宋体" w:cs="宋体"/>
          <w:color w:val="auto"/>
          <w:sz w:val="28"/>
          <w:szCs w:val="28"/>
        </w:rPr>
      </w:pPr>
    </w:p>
    <w:p w14:paraId="39940D97">
      <w:pPr>
        <w:pStyle w:val="14"/>
        <w:ind w:firstLine="0" w:firstLineChars="0"/>
        <w:jc w:val="left"/>
        <w:outlineLvl w:val="1"/>
        <w:rPr>
          <w:rFonts w:ascii="宋体" w:hAnsi="宋体" w:eastAsia="宋体" w:cs="宋体"/>
          <w:sz w:val="28"/>
          <w:szCs w:val="44"/>
        </w:rPr>
      </w:pPr>
      <w:bookmarkStart w:id="0" w:name="_Hlk524442005"/>
      <w:r>
        <w:rPr>
          <w:rFonts w:hint="eastAsia" w:ascii="宋体" w:hAnsi="宋体" w:eastAsia="宋体" w:cs="宋体"/>
          <w:sz w:val="28"/>
          <w:szCs w:val="44"/>
        </w:rPr>
        <w:t>附件二 报价函</w:t>
      </w:r>
    </w:p>
    <w:p w14:paraId="6A64C826">
      <w:pPr>
        <w:jc w:val="center"/>
        <w:rPr>
          <w:rFonts w:ascii="宋体" w:hAnsi="宋体" w:eastAsia="宋体" w:cs="宋体"/>
          <w:b/>
          <w:bCs/>
          <w:sz w:val="32"/>
          <w:szCs w:val="32"/>
        </w:rPr>
      </w:pPr>
      <w:r>
        <w:rPr>
          <w:rFonts w:hint="eastAsia" w:ascii="宋体" w:hAnsi="宋体" w:eastAsia="宋体" w:cs="宋体"/>
          <w:b/>
          <w:bCs/>
          <w:sz w:val="32"/>
          <w:szCs w:val="32"/>
        </w:rPr>
        <w:t>报价函</w:t>
      </w:r>
    </w:p>
    <w:p w14:paraId="5AC63488">
      <w:pPr>
        <w:spacing w:line="360" w:lineRule="auto"/>
        <w:ind w:firstLine="560"/>
        <w:jc w:val="center"/>
        <w:rPr>
          <w:rFonts w:ascii="宋体" w:hAnsi="宋体" w:eastAsia="宋体" w:cs="宋体"/>
          <w:sz w:val="32"/>
          <w:szCs w:val="32"/>
        </w:rPr>
      </w:pPr>
    </w:p>
    <w:p w14:paraId="1025A64D">
      <w:pPr>
        <w:spacing w:line="360" w:lineRule="auto"/>
        <w:rPr>
          <w:rFonts w:ascii="宋体" w:hAnsi="宋体" w:eastAsia="宋体" w:cs="宋体"/>
          <w:sz w:val="28"/>
          <w:szCs w:val="28"/>
        </w:rPr>
      </w:pPr>
      <w:r>
        <w:rPr>
          <w:rFonts w:hint="eastAsia" w:ascii="宋体" w:hAnsi="宋体" w:eastAsia="宋体" w:cs="宋体"/>
          <w:sz w:val="28"/>
          <w:szCs w:val="28"/>
        </w:rPr>
        <w:t>东莞市滨海湾新区湾区一号实业投资有限公司：</w:t>
      </w:r>
    </w:p>
    <w:p w14:paraId="65DA9397">
      <w:pPr>
        <w:spacing w:line="600" w:lineRule="auto"/>
        <w:ind w:firstLine="560" w:firstLineChars="200"/>
        <w:rPr>
          <w:rFonts w:ascii="宋体" w:hAnsi="宋体" w:eastAsia="宋体" w:cs="宋体"/>
          <w:sz w:val="28"/>
          <w:szCs w:val="28"/>
        </w:rPr>
      </w:pPr>
      <w:r>
        <w:rPr>
          <w:rFonts w:hint="eastAsia" w:ascii="宋体" w:hAnsi="宋体" w:eastAsia="宋体" w:cs="宋体"/>
          <w:sz w:val="28"/>
          <w:szCs w:val="28"/>
        </w:rPr>
        <w:t>针对贵司项目，我司愿意以含税价合计人民币</w:t>
      </w:r>
      <w:r>
        <w:rPr>
          <w:rFonts w:hint="eastAsia" w:ascii="宋体" w:hAnsi="宋体" w:eastAsia="宋体" w:cs="宋体"/>
          <w:sz w:val="28"/>
          <w:szCs w:val="28"/>
          <w:u w:val="single"/>
        </w:rPr>
        <w:t xml:space="preserve">     </w:t>
      </w:r>
      <w:r>
        <w:rPr>
          <w:rFonts w:hint="eastAsia" w:ascii="宋体" w:hAnsi="宋体" w:eastAsia="宋体" w:cs="宋体"/>
          <w:sz w:val="28"/>
          <w:szCs w:val="28"/>
        </w:rPr>
        <w:t>元（大写），¥</w:t>
      </w:r>
      <w:r>
        <w:rPr>
          <w:rFonts w:hint="eastAsia" w:ascii="宋体" w:hAnsi="宋体" w:eastAsia="宋体" w:cs="宋体"/>
          <w:sz w:val="28"/>
          <w:szCs w:val="28"/>
          <w:u w:val="single"/>
        </w:rPr>
        <w:t xml:space="preserve">     </w:t>
      </w:r>
      <w:r>
        <w:rPr>
          <w:rFonts w:hint="eastAsia" w:ascii="宋体" w:hAnsi="宋体" w:eastAsia="宋体" w:cs="宋体"/>
          <w:sz w:val="28"/>
          <w:szCs w:val="28"/>
        </w:rPr>
        <w:t>.00（小写），税率</w:t>
      </w:r>
      <w:r>
        <w:rPr>
          <w:rFonts w:hint="eastAsia" w:ascii="宋体" w:hAnsi="宋体" w:eastAsia="宋体" w:cs="宋体"/>
          <w:sz w:val="28"/>
          <w:szCs w:val="28"/>
          <w:u w:val="single"/>
        </w:rPr>
        <w:t xml:space="preserve">    </w:t>
      </w:r>
      <w:r>
        <w:rPr>
          <w:rFonts w:hint="eastAsia" w:ascii="宋体" w:hAnsi="宋体" w:eastAsia="宋体" w:cs="宋体"/>
          <w:sz w:val="28"/>
          <w:szCs w:val="28"/>
        </w:rPr>
        <w:t>%（必填）承接此项目。</w:t>
      </w:r>
    </w:p>
    <w:p w14:paraId="21446506">
      <w:pPr>
        <w:spacing w:line="600" w:lineRule="auto"/>
        <w:ind w:firstLine="560" w:firstLineChars="200"/>
        <w:rPr>
          <w:rFonts w:ascii="宋体" w:hAnsi="宋体" w:eastAsia="宋体" w:cs="宋体"/>
          <w:sz w:val="28"/>
          <w:szCs w:val="28"/>
        </w:rPr>
      </w:pPr>
    </w:p>
    <w:p w14:paraId="7E553B1D">
      <w:pPr>
        <w:spacing w:line="360" w:lineRule="auto"/>
        <w:rPr>
          <w:rFonts w:ascii="宋体" w:hAnsi="宋体" w:eastAsia="宋体" w:cs="宋体"/>
          <w:sz w:val="28"/>
          <w:szCs w:val="28"/>
        </w:rPr>
      </w:pPr>
    </w:p>
    <w:p w14:paraId="16232FFB">
      <w:pPr>
        <w:spacing w:line="360" w:lineRule="auto"/>
        <w:rPr>
          <w:rFonts w:ascii="宋体" w:hAnsi="宋体" w:eastAsia="宋体" w:cs="宋体"/>
          <w:sz w:val="28"/>
          <w:szCs w:val="28"/>
        </w:rPr>
      </w:pPr>
    </w:p>
    <w:p w14:paraId="4BA9F077">
      <w:pPr>
        <w:spacing w:line="360" w:lineRule="auto"/>
        <w:jc w:val="left"/>
        <w:rPr>
          <w:rFonts w:ascii="宋体" w:hAnsi="宋体" w:eastAsia="宋体" w:cs="宋体"/>
          <w:sz w:val="28"/>
          <w:szCs w:val="28"/>
        </w:rPr>
      </w:pPr>
      <w:r>
        <w:rPr>
          <w:rFonts w:hint="eastAsia" w:ascii="宋体" w:hAnsi="宋体" w:eastAsia="宋体" w:cs="宋体"/>
          <w:sz w:val="28"/>
          <w:szCs w:val="28"/>
        </w:rPr>
        <w:t>响应人名称（加盖公章）：</w:t>
      </w:r>
    </w:p>
    <w:p w14:paraId="5EFEC07D">
      <w:pPr>
        <w:spacing w:line="360" w:lineRule="auto"/>
        <w:jc w:val="left"/>
        <w:rPr>
          <w:rFonts w:ascii="宋体" w:hAnsi="宋体" w:eastAsia="宋体" w:cs="宋体"/>
          <w:sz w:val="28"/>
          <w:szCs w:val="28"/>
        </w:rPr>
      </w:pPr>
      <w:r>
        <w:rPr>
          <w:rFonts w:hint="eastAsia" w:ascii="宋体" w:hAnsi="宋体" w:eastAsia="宋体" w:cs="宋体"/>
          <w:sz w:val="28"/>
          <w:szCs w:val="28"/>
        </w:rPr>
        <w:t>法定代表人（签名或盖章）：</w:t>
      </w:r>
    </w:p>
    <w:p w14:paraId="6B1FD63E">
      <w:pPr>
        <w:spacing w:line="360" w:lineRule="auto"/>
        <w:jc w:val="left"/>
        <w:rPr>
          <w:rFonts w:ascii="宋体" w:hAnsi="宋体" w:eastAsia="宋体" w:cs="宋体"/>
          <w:sz w:val="28"/>
          <w:szCs w:val="28"/>
        </w:rPr>
      </w:pPr>
      <w:r>
        <w:rPr>
          <w:rFonts w:hint="eastAsia" w:ascii="宋体" w:hAnsi="宋体" w:eastAsia="宋体" w:cs="宋体"/>
          <w:sz w:val="28"/>
          <w:szCs w:val="28"/>
        </w:rPr>
        <w:t>联系人：</w:t>
      </w:r>
    </w:p>
    <w:p w14:paraId="693F2D60">
      <w:pPr>
        <w:spacing w:line="360" w:lineRule="auto"/>
        <w:jc w:val="left"/>
        <w:rPr>
          <w:rFonts w:ascii="宋体" w:hAnsi="宋体" w:eastAsia="宋体" w:cs="宋体"/>
          <w:sz w:val="28"/>
          <w:szCs w:val="28"/>
        </w:rPr>
      </w:pPr>
      <w:r>
        <w:rPr>
          <w:rFonts w:hint="eastAsia" w:ascii="宋体" w:hAnsi="宋体" w:eastAsia="宋体" w:cs="宋体"/>
          <w:sz w:val="28"/>
          <w:szCs w:val="28"/>
        </w:rPr>
        <w:t>联系电话：</w:t>
      </w:r>
    </w:p>
    <w:p w14:paraId="194B6A81">
      <w:pPr>
        <w:spacing w:line="360" w:lineRule="auto"/>
        <w:jc w:val="left"/>
        <w:rPr>
          <w:rFonts w:ascii="宋体" w:hAnsi="宋体" w:eastAsia="宋体" w:cs="宋体"/>
          <w:sz w:val="28"/>
          <w:szCs w:val="28"/>
        </w:rPr>
      </w:pPr>
      <w:r>
        <w:rPr>
          <w:rFonts w:hint="eastAsia" w:ascii="宋体" w:hAnsi="宋体" w:eastAsia="宋体" w:cs="宋体"/>
          <w:sz w:val="28"/>
          <w:szCs w:val="28"/>
        </w:rPr>
        <w:t>日期：</w:t>
      </w:r>
    </w:p>
    <w:p w14:paraId="3C272CF6">
      <w:pPr>
        <w:jc w:val="center"/>
        <w:rPr>
          <w:rFonts w:ascii="宋体" w:hAnsi="宋体" w:eastAsia="宋体" w:cs="宋体"/>
          <w:sz w:val="28"/>
          <w:szCs w:val="28"/>
        </w:rPr>
      </w:pPr>
    </w:p>
    <w:p w14:paraId="7D9BEB6C">
      <w:pPr>
        <w:jc w:val="center"/>
        <w:rPr>
          <w:rFonts w:ascii="宋体" w:hAnsi="宋体" w:eastAsia="宋体" w:cs="宋体"/>
          <w:sz w:val="32"/>
          <w:szCs w:val="32"/>
        </w:rPr>
      </w:pPr>
    </w:p>
    <w:p w14:paraId="3DB1D370">
      <w:pPr>
        <w:pStyle w:val="14"/>
        <w:ind w:firstLine="0" w:firstLineChars="0"/>
        <w:jc w:val="left"/>
        <w:outlineLvl w:val="1"/>
        <w:rPr>
          <w:rFonts w:ascii="宋体" w:hAnsi="宋体" w:eastAsia="宋体" w:cs="宋体"/>
          <w:sz w:val="28"/>
          <w:szCs w:val="44"/>
        </w:rPr>
      </w:pPr>
    </w:p>
    <w:p w14:paraId="0D08B6B4">
      <w:pPr>
        <w:pStyle w:val="14"/>
        <w:ind w:firstLine="0" w:firstLineChars="0"/>
        <w:jc w:val="left"/>
        <w:outlineLvl w:val="1"/>
        <w:rPr>
          <w:rFonts w:ascii="宋体" w:hAnsi="宋体" w:eastAsia="宋体" w:cs="宋体"/>
          <w:sz w:val="28"/>
          <w:szCs w:val="44"/>
        </w:rPr>
      </w:pPr>
    </w:p>
    <w:p w14:paraId="2D025E7B">
      <w:pPr>
        <w:pStyle w:val="14"/>
        <w:ind w:firstLine="0" w:firstLineChars="0"/>
        <w:jc w:val="left"/>
        <w:outlineLvl w:val="1"/>
        <w:rPr>
          <w:rFonts w:ascii="宋体" w:hAnsi="宋体" w:eastAsia="宋体" w:cs="宋体"/>
          <w:sz w:val="28"/>
          <w:szCs w:val="44"/>
        </w:rPr>
      </w:pPr>
    </w:p>
    <w:p w14:paraId="3529384C">
      <w:pPr>
        <w:pStyle w:val="14"/>
        <w:ind w:firstLine="0" w:firstLineChars="0"/>
        <w:jc w:val="left"/>
        <w:outlineLvl w:val="1"/>
        <w:rPr>
          <w:rFonts w:ascii="宋体" w:hAnsi="宋体" w:eastAsia="宋体" w:cs="宋体"/>
          <w:sz w:val="28"/>
          <w:szCs w:val="44"/>
        </w:rPr>
      </w:pPr>
    </w:p>
    <w:p w14:paraId="51E2C5D7">
      <w:pPr>
        <w:pStyle w:val="14"/>
        <w:ind w:firstLine="0" w:firstLineChars="0"/>
        <w:jc w:val="left"/>
        <w:outlineLvl w:val="1"/>
        <w:rPr>
          <w:rFonts w:ascii="宋体" w:hAnsi="宋体" w:eastAsia="宋体" w:cs="宋体"/>
          <w:sz w:val="28"/>
          <w:szCs w:val="44"/>
        </w:rPr>
      </w:pPr>
    </w:p>
    <w:p w14:paraId="067E6BA3">
      <w:pPr>
        <w:pStyle w:val="14"/>
        <w:ind w:firstLine="0" w:firstLineChars="0"/>
        <w:jc w:val="left"/>
        <w:outlineLvl w:val="1"/>
        <w:rPr>
          <w:rFonts w:ascii="宋体" w:hAnsi="宋体" w:eastAsia="宋体" w:cs="宋体"/>
          <w:sz w:val="28"/>
          <w:szCs w:val="44"/>
        </w:rPr>
      </w:pPr>
      <w:r>
        <w:rPr>
          <w:rFonts w:hint="eastAsia" w:ascii="宋体" w:hAnsi="宋体" w:eastAsia="宋体" w:cs="宋体"/>
          <w:sz w:val="28"/>
          <w:szCs w:val="44"/>
        </w:rPr>
        <w:t>附件三 法人证明</w:t>
      </w:r>
    </w:p>
    <w:p w14:paraId="7297DBE9">
      <w:pPr>
        <w:pStyle w:val="14"/>
        <w:ind w:firstLine="0" w:firstLineChars="0"/>
        <w:jc w:val="left"/>
        <w:rPr>
          <w:rFonts w:ascii="宋体" w:hAnsi="宋体" w:eastAsia="宋体" w:cs="宋体"/>
          <w:sz w:val="28"/>
          <w:szCs w:val="44"/>
        </w:rPr>
      </w:pPr>
    </w:p>
    <w:p w14:paraId="6E7DCE86">
      <w:pPr>
        <w:jc w:val="center"/>
        <w:rPr>
          <w:rFonts w:ascii="宋体" w:hAnsi="宋体" w:eastAsia="宋体" w:cs="宋体"/>
          <w:b/>
          <w:bCs/>
          <w:sz w:val="32"/>
          <w:szCs w:val="32"/>
        </w:rPr>
      </w:pPr>
      <w:r>
        <w:rPr>
          <w:rFonts w:hint="eastAsia" w:ascii="宋体" w:hAnsi="宋体" w:eastAsia="宋体" w:cs="宋体"/>
          <w:b/>
          <w:bCs/>
          <w:sz w:val="32"/>
          <w:szCs w:val="32"/>
        </w:rPr>
        <w:t>法定代表人身份证明书及法定代表人身份证复印件</w:t>
      </w:r>
    </w:p>
    <w:p w14:paraId="4248D8F0">
      <w:pPr>
        <w:rPr>
          <w:rFonts w:ascii="宋体" w:hAnsi="宋体" w:eastAsia="宋体" w:cs="宋体"/>
          <w:sz w:val="32"/>
          <w:szCs w:val="32"/>
        </w:rPr>
      </w:pPr>
    </w:p>
    <w:p w14:paraId="59A2D52D">
      <w:pPr>
        <w:rPr>
          <w:rFonts w:ascii="宋体" w:hAnsi="宋体" w:eastAsia="宋体" w:cs="宋体"/>
          <w:color w:val="FF0000"/>
          <w:sz w:val="28"/>
          <w:szCs w:val="28"/>
        </w:rPr>
      </w:pPr>
      <w:r>
        <w:rPr>
          <w:rFonts w:hint="eastAsia" w:ascii="宋体" w:hAnsi="宋体" w:eastAsia="宋体" w:cs="宋体"/>
          <w:sz w:val="28"/>
          <w:szCs w:val="28"/>
        </w:rPr>
        <w:t>东莞市滨海湾新区湾区一号实业投资有限公司：</w:t>
      </w:r>
    </w:p>
    <w:p w14:paraId="63F510E6">
      <w:pPr>
        <w:pStyle w:val="15"/>
        <w:ind w:firstLine="854" w:firstLineChars="305"/>
        <w:rPr>
          <w:rFonts w:ascii="宋体" w:eastAsia="宋体" w:cs="宋体"/>
          <w:sz w:val="28"/>
          <w:szCs w:val="28"/>
        </w:rPr>
      </w:pPr>
      <w:r>
        <w:rPr>
          <w:rFonts w:hint="eastAsia" w:ascii="宋体" w:eastAsia="宋体" w:cs="宋体"/>
          <w:sz w:val="28"/>
          <w:szCs w:val="28"/>
        </w:rPr>
        <w:t>本证明书声明：注册于（国家名称）的</w:t>
      </w:r>
      <w:r>
        <w:rPr>
          <w:rFonts w:hint="eastAsia" w:ascii="宋体" w:eastAsia="宋体" w:cs="宋体"/>
          <w:sz w:val="28"/>
          <w:szCs w:val="28"/>
          <w:u w:val="single"/>
        </w:rPr>
        <w:t xml:space="preserve">　  </w:t>
      </w:r>
      <w:r>
        <w:rPr>
          <w:rFonts w:hint="eastAsia" w:ascii="宋体" w:eastAsia="宋体" w:cs="宋体"/>
          <w:sz w:val="28"/>
          <w:szCs w:val="28"/>
        </w:rPr>
        <w:t>（响应人名称）在下面签字的</w:t>
      </w:r>
      <w:r>
        <w:rPr>
          <w:rFonts w:hint="eastAsia" w:ascii="宋体" w:eastAsia="宋体" w:cs="宋体"/>
          <w:sz w:val="28"/>
          <w:szCs w:val="28"/>
          <w:u w:val="single"/>
        </w:rPr>
        <w:t xml:space="preserve">    　</w:t>
      </w:r>
      <w:r>
        <w:rPr>
          <w:rFonts w:hint="eastAsia" w:ascii="宋体" w:eastAsia="宋体" w:cs="宋体"/>
          <w:sz w:val="28"/>
          <w:szCs w:val="28"/>
        </w:rPr>
        <w:t>（法定代表人姓名、职务）为本公司的合法代表人（</w:t>
      </w:r>
      <w:r>
        <w:rPr>
          <w:rFonts w:hint="eastAsia" w:ascii="宋体" w:eastAsia="宋体" w:cs="宋体"/>
          <w:b/>
          <w:bCs/>
          <w:sz w:val="28"/>
          <w:szCs w:val="28"/>
        </w:rPr>
        <w:t>须附法定代表人身份证复印件</w:t>
      </w:r>
      <w:r>
        <w:rPr>
          <w:rFonts w:hint="eastAsia" w:ascii="宋体" w:eastAsia="宋体" w:cs="宋体"/>
          <w:sz w:val="28"/>
          <w:szCs w:val="28"/>
        </w:rPr>
        <w:t>）。</w:t>
      </w:r>
    </w:p>
    <w:p w14:paraId="57A71D64">
      <w:pPr>
        <w:spacing w:line="600" w:lineRule="exact"/>
        <w:ind w:firstLine="420" w:firstLineChars="150"/>
        <w:rPr>
          <w:rFonts w:ascii="宋体" w:hAnsi="宋体" w:eastAsia="宋体" w:cs="宋体"/>
          <w:sz w:val="28"/>
          <w:szCs w:val="28"/>
        </w:rPr>
      </w:pPr>
      <w:r>
        <w:rPr>
          <w:rFonts w:hint="eastAsia" w:ascii="宋体" w:hAnsi="宋体" w:eastAsia="宋体" w:cs="宋体"/>
          <w:sz w:val="28"/>
          <w:szCs w:val="28"/>
        </w:rPr>
        <w:t>特此证明</w:t>
      </w:r>
    </w:p>
    <w:p w14:paraId="6C499FBE">
      <w:pPr>
        <w:spacing w:line="600" w:lineRule="exact"/>
        <w:rPr>
          <w:rFonts w:ascii="宋体" w:hAnsi="宋体" w:eastAsia="宋体" w:cs="宋体"/>
          <w:sz w:val="28"/>
          <w:szCs w:val="28"/>
        </w:rPr>
      </w:pPr>
    </w:p>
    <w:p w14:paraId="13B198EE">
      <w:pPr>
        <w:spacing w:line="600" w:lineRule="exact"/>
        <w:rPr>
          <w:rFonts w:ascii="宋体" w:hAnsi="宋体" w:eastAsia="宋体" w:cs="宋体"/>
          <w:sz w:val="28"/>
          <w:szCs w:val="28"/>
        </w:rPr>
      </w:pPr>
    </w:p>
    <w:p w14:paraId="7B09EC4E">
      <w:pPr>
        <w:spacing w:line="600" w:lineRule="exact"/>
        <w:rPr>
          <w:rFonts w:ascii="宋体" w:hAnsi="宋体" w:eastAsia="宋体" w:cs="宋体"/>
          <w:sz w:val="28"/>
          <w:szCs w:val="28"/>
        </w:rPr>
      </w:pPr>
    </w:p>
    <w:p w14:paraId="6D2851CE">
      <w:pPr>
        <w:spacing w:line="600" w:lineRule="exact"/>
        <w:jc w:val="left"/>
        <w:rPr>
          <w:rFonts w:ascii="宋体" w:hAnsi="宋体" w:eastAsia="宋体" w:cs="宋体"/>
          <w:sz w:val="28"/>
          <w:szCs w:val="28"/>
        </w:rPr>
      </w:pPr>
      <w:r>
        <w:rPr>
          <w:rFonts w:hint="eastAsia" w:ascii="宋体" w:hAnsi="宋体" w:eastAsia="宋体" w:cs="宋体"/>
          <w:sz w:val="28"/>
          <w:szCs w:val="28"/>
        </w:rPr>
        <w:t>响应人名称（加盖公章）：</w:t>
      </w:r>
    </w:p>
    <w:p w14:paraId="006DE6D5">
      <w:pPr>
        <w:spacing w:line="600" w:lineRule="exact"/>
        <w:jc w:val="left"/>
        <w:rPr>
          <w:rFonts w:ascii="宋体" w:hAnsi="宋体" w:eastAsia="宋体" w:cs="宋体"/>
          <w:sz w:val="28"/>
          <w:szCs w:val="28"/>
        </w:rPr>
      </w:pPr>
      <w:r>
        <w:rPr>
          <w:rFonts w:hint="eastAsia" w:ascii="宋体" w:hAnsi="宋体" w:eastAsia="宋体" w:cs="宋体"/>
          <w:sz w:val="28"/>
          <w:szCs w:val="28"/>
        </w:rPr>
        <w:t>响应人地址：</w:t>
      </w:r>
    </w:p>
    <w:p w14:paraId="5F362A66">
      <w:pPr>
        <w:spacing w:line="600" w:lineRule="exact"/>
        <w:jc w:val="left"/>
        <w:rPr>
          <w:rFonts w:ascii="宋体" w:hAnsi="宋体" w:eastAsia="宋体" w:cs="宋体"/>
          <w:sz w:val="28"/>
          <w:szCs w:val="28"/>
        </w:rPr>
      </w:pPr>
      <w:r>
        <w:rPr>
          <w:rFonts w:hint="eastAsia" w:ascii="宋体" w:hAnsi="宋体" w:eastAsia="宋体" w:cs="宋体"/>
          <w:sz w:val="28"/>
          <w:szCs w:val="28"/>
        </w:rPr>
        <w:t>法定代表人（签名或盖私章）：</w:t>
      </w:r>
    </w:p>
    <w:p w14:paraId="4F8D17B8">
      <w:pPr>
        <w:spacing w:line="600" w:lineRule="exact"/>
        <w:jc w:val="left"/>
        <w:rPr>
          <w:rFonts w:ascii="宋体" w:hAnsi="宋体" w:eastAsia="宋体" w:cs="宋体"/>
          <w:sz w:val="28"/>
          <w:szCs w:val="28"/>
        </w:rPr>
      </w:pPr>
      <w:r>
        <w:rPr>
          <w:rFonts w:hint="eastAsia" w:ascii="宋体" w:hAnsi="宋体" w:eastAsia="宋体" w:cs="宋体"/>
          <w:sz w:val="28"/>
          <w:szCs w:val="28"/>
        </w:rPr>
        <w:t>职务：</w:t>
      </w:r>
    </w:p>
    <w:p w14:paraId="1B27A184">
      <w:pPr>
        <w:rPr>
          <w:rFonts w:ascii="宋体" w:hAnsi="宋体" w:eastAsia="宋体" w:cs="宋体"/>
          <w:sz w:val="24"/>
        </w:rPr>
      </w:pPr>
    </w:p>
    <w:p w14:paraId="12E66845">
      <w:pPr>
        <w:widowControl/>
        <w:jc w:val="center"/>
        <w:rPr>
          <w:rFonts w:ascii="宋体" w:hAnsi="宋体" w:eastAsia="宋体" w:cs="宋体"/>
          <w:sz w:val="24"/>
        </w:rPr>
      </w:pPr>
      <w:r>
        <w:rPr>
          <w:rFonts w:hint="eastAsia" w:ascii="宋体" w:hAnsi="宋体" w:eastAsia="宋体" w:cs="宋体"/>
          <w:sz w:val="24"/>
        </w:rPr>
        <w:br w:type="page"/>
      </w:r>
      <w:bookmarkStart w:id="1" w:name="_Toc384752807"/>
    </w:p>
    <w:p w14:paraId="0309652F">
      <w:pPr>
        <w:pStyle w:val="14"/>
        <w:ind w:firstLine="0" w:firstLineChars="0"/>
        <w:jc w:val="left"/>
        <w:outlineLvl w:val="1"/>
        <w:rPr>
          <w:rFonts w:ascii="宋体" w:hAnsi="宋体" w:eastAsia="宋体" w:cs="宋体"/>
          <w:sz w:val="28"/>
          <w:szCs w:val="28"/>
        </w:rPr>
      </w:pPr>
      <w:bookmarkStart w:id="2" w:name="_Hlk40704362"/>
      <w:r>
        <w:rPr>
          <w:rFonts w:hint="eastAsia" w:ascii="宋体" w:hAnsi="宋体" w:eastAsia="宋体" w:cs="宋体"/>
          <w:sz w:val="28"/>
          <w:szCs w:val="28"/>
        </w:rPr>
        <w:t>附件四 法人授权书</w:t>
      </w:r>
    </w:p>
    <w:p w14:paraId="14F34C40">
      <w:pPr>
        <w:widowControl/>
        <w:jc w:val="center"/>
        <w:rPr>
          <w:rFonts w:ascii="宋体" w:hAnsi="宋体" w:eastAsia="宋体" w:cs="宋体"/>
          <w:b/>
          <w:sz w:val="28"/>
          <w:szCs w:val="28"/>
        </w:rPr>
      </w:pPr>
    </w:p>
    <w:p w14:paraId="223B7E11">
      <w:pPr>
        <w:widowControl/>
        <w:jc w:val="center"/>
        <w:rPr>
          <w:rFonts w:ascii="宋体" w:hAnsi="宋体" w:eastAsia="宋体" w:cs="宋体"/>
          <w:sz w:val="28"/>
          <w:szCs w:val="28"/>
        </w:rPr>
      </w:pPr>
      <w:r>
        <w:rPr>
          <w:rFonts w:hint="eastAsia" w:ascii="宋体" w:hAnsi="宋体" w:eastAsia="宋体" w:cs="宋体"/>
          <w:b/>
          <w:sz w:val="28"/>
          <w:szCs w:val="28"/>
        </w:rPr>
        <w:t>授权委托书</w:t>
      </w:r>
      <w:bookmarkEnd w:id="1"/>
    </w:p>
    <w:p w14:paraId="73055877">
      <w:pPr>
        <w:pStyle w:val="15"/>
        <w:ind w:firstLine="0" w:firstLineChars="0"/>
        <w:rPr>
          <w:rFonts w:ascii="宋体" w:eastAsia="宋体" w:cs="宋体"/>
          <w:sz w:val="28"/>
          <w:szCs w:val="28"/>
        </w:rPr>
      </w:pPr>
    </w:p>
    <w:p w14:paraId="7C1B69CF">
      <w:pPr>
        <w:rPr>
          <w:rFonts w:ascii="宋体" w:hAnsi="宋体" w:eastAsia="宋体" w:cs="宋体"/>
          <w:sz w:val="28"/>
          <w:szCs w:val="28"/>
        </w:rPr>
      </w:pPr>
      <w:r>
        <w:rPr>
          <w:rFonts w:hint="eastAsia" w:ascii="宋体" w:hAnsi="宋体" w:eastAsia="宋体" w:cs="宋体"/>
          <w:sz w:val="28"/>
          <w:szCs w:val="28"/>
        </w:rPr>
        <w:t>东莞市滨海湾新区湾区一号实业投资有限公司：</w:t>
      </w:r>
    </w:p>
    <w:p w14:paraId="12CC4B85">
      <w:pPr>
        <w:pStyle w:val="15"/>
        <w:ind w:firstLine="577"/>
        <w:rPr>
          <w:rFonts w:ascii="宋体" w:eastAsia="宋体" w:cs="宋体"/>
          <w:sz w:val="28"/>
          <w:szCs w:val="28"/>
        </w:rPr>
      </w:pPr>
      <w:r>
        <w:rPr>
          <w:rFonts w:hint="eastAsia" w:ascii="宋体" w:eastAsia="宋体" w:cs="宋体"/>
          <w:sz w:val="28"/>
          <w:szCs w:val="28"/>
        </w:rPr>
        <w:t>本委托书声明：在下面签字的</w:t>
      </w:r>
      <w:r>
        <w:rPr>
          <w:rFonts w:hint="eastAsia" w:ascii="宋体" w:eastAsia="宋体" w:cs="宋体"/>
          <w:sz w:val="28"/>
          <w:szCs w:val="28"/>
          <w:u w:val="single"/>
        </w:rPr>
        <w:t>（填写法定代表人姓名、职务）</w:t>
      </w:r>
      <w:r>
        <w:rPr>
          <w:rFonts w:hint="eastAsia" w:ascii="宋体" w:eastAsia="宋体" w:cs="宋体"/>
          <w:sz w:val="28"/>
          <w:szCs w:val="28"/>
        </w:rPr>
        <w:t>代表</w:t>
      </w:r>
      <w:r>
        <w:rPr>
          <w:rFonts w:hint="eastAsia" w:ascii="宋体" w:eastAsia="宋体" w:cs="宋体"/>
          <w:sz w:val="28"/>
          <w:szCs w:val="28"/>
          <w:u w:val="single"/>
        </w:rPr>
        <w:t>（填写响应人名称）</w:t>
      </w:r>
      <w:r>
        <w:rPr>
          <w:rFonts w:hint="eastAsia" w:ascii="宋体" w:eastAsia="宋体" w:cs="宋体"/>
          <w:sz w:val="28"/>
          <w:szCs w:val="28"/>
        </w:rPr>
        <w:t>委托在下面签字的</w:t>
      </w:r>
      <w:r>
        <w:rPr>
          <w:rFonts w:hint="eastAsia" w:ascii="宋体" w:eastAsia="宋体" w:cs="宋体"/>
          <w:sz w:val="28"/>
          <w:szCs w:val="28"/>
          <w:u w:val="single"/>
        </w:rPr>
        <w:t>（填写受委托人的姓名、职务）</w:t>
      </w:r>
      <w:r>
        <w:rPr>
          <w:rFonts w:hint="eastAsia" w:ascii="宋体" w:eastAsia="宋体" w:cs="宋体"/>
          <w:sz w:val="28"/>
          <w:szCs w:val="28"/>
        </w:rPr>
        <w:t>为本公司的合法代表人，就</w:t>
      </w:r>
      <w:r>
        <w:rPr>
          <w:rFonts w:hint="eastAsia" w:ascii="宋体" w:eastAsia="宋体" w:cs="宋体"/>
          <w:sz w:val="28"/>
          <w:szCs w:val="28"/>
          <w:u w:val="single"/>
        </w:rPr>
        <w:t>（填写项目名称）</w:t>
      </w:r>
      <w:r>
        <w:rPr>
          <w:rFonts w:hint="eastAsia" w:ascii="宋体" w:eastAsia="宋体" w:cs="宋体"/>
          <w:sz w:val="28"/>
          <w:szCs w:val="28"/>
        </w:rPr>
        <w:t>项目等相关服务的谈判和合同的执行，以我方的名义处理一切与之有关的事宜（相关身份证复印件须附后）。</w:t>
      </w:r>
    </w:p>
    <w:p w14:paraId="66C10DE4">
      <w:pPr>
        <w:pStyle w:val="15"/>
        <w:ind w:firstLine="577"/>
        <w:rPr>
          <w:rFonts w:ascii="宋体" w:eastAsia="宋体" w:cs="宋体"/>
          <w:sz w:val="28"/>
          <w:szCs w:val="28"/>
        </w:rPr>
      </w:pPr>
    </w:p>
    <w:p w14:paraId="563BDF19">
      <w:pPr>
        <w:pStyle w:val="15"/>
        <w:ind w:firstLine="577"/>
        <w:rPr>
          <w:rFonts w:ascii="宋体" w:eastAsia="宋体" w:cs="宋体"/>
          <w:sz w:val="28"/>
          <w:szCs w:val="28"/>
        </w:rPr>
      </w:pPr>
      <w:r>
        <w:rPr>
          <w:rFonts w:hint="eastAsia" w:ascii="宋体" w:eastAsia="宋体" w:cs="宋体"/>
          <w:sz w:val="28"/>
          <w:szCs w:val="28"/>
        </w:rPr>
        <w:t>本委托书于  年  月  日至  年  月  日签字生效，有效期与询价有效期一致，特此声明。</w:t>
      </w:r>
    </w:p>
    <w:p w14:paraId="409E068E">
      <w:pPr>
        <w:pStyle w:val="15"/>
        <w:ind w:firstLine="577"/>
        <w:rPr>
          <w:rFonts w:ascii="宋体" w:eastAsia="宋体" w:cs="宋体"/>
          <w:sz w:val="28"/>
          <w:szCs w:val="28"/>
        </w:rPr>
      </w:pPr>
    </w:p>
    <w:p w14:paraId="1AE65127">
      <w:pPr>
        <w:pStyle w:val="15"/>
        <w:ind w:right="160" w:firstLine="0" w:firstLineChars="0"/>
        <w:jc w:val="left"/>
        <w:rPr>
          <w:rFonts w:ascii="宋体" w:eastAsia="宋体" w:cs="宋体"/>
          <w:sz w:val="28"/>
          <w:szCs w:val="28"/>
        </w:rPr>
      </w:pPr>
      <w:r>
        <w:rPr>
          <w:rFonts w:hint="eastAsia" w:ascii="宋体" w:eastAsia="宋体" w:cs="宋体"/>
          <w:sz w:val="28"/>
          <w:szCs w:val="28"/>
        </w:rPr>
        <w:t>响应人名称（加盖公章）：</w:t>
      </w:r>
    </w:p>
    <w:p w14:paraId="4B487AD7">
      <w:pPr>
        <w:pStyle w:val="15"/>
        <w:ind w:firstLine="0" w:firstLineChars="0"/>
        <w:jc w:val="left"/>
        <w:rPr>
          <w:rFonts w:ascii="宋体" w:eastAsia="宋体" w:cs="宋体"/>
          <w:sz w:val="28"/>
          <w:szCs w:val="28"/>
        </w:rPr>
      </w:pPr>
      <w:r>
        <w:rPr>
          <w:rFonts w:hint="eastAsia" w:ascii="宋体" w:eastAsia="宋体" w:cs="宋体"/>
          <w:sz w:val="28"/>
          <w:szCs w:val="28"/>
        </w:rPr>
        <w:t>响应人地址：</w:t>
      </w:r>
    </w:p>
    <w:p w14:paraId="507AD810">
      <w:pPr>
        <w:pStyle w:val="15"/>
        <w:ind w:firstLine="0" w:firstLineChars="0"/>
        <w:jc w:val="left"/>
        <w:rPr>
          <w:rFonts w:ascii="宋体" w:eastAsia="宋体" w:cs="宋体"/>
          <w:sz w:val="28"/>
          <w:szCs w:val="28"/>
        </w:rPr>
      </w:pPr>
      <w:r>
        <w:rPr>
          <w:rFonts w:hint="eastAsia" w:ascii="宋体" w:eastAsia="宋体" w:cs="宋体"/>
          <w:sz w:val="28"/>
          <w:szCs w:val="28"/>
        </w:rPr>
        <w:t>法定代表人（签字或盖章）：</w:t>
      </w:r>
    </w:p>
    <w:p w14:paraId="4F529592">
      <w:pPr>
        <w:pStyle w:val="15"/>
        <w:ind w:firstLine="0" w:firstLineChars="0"/>
        <w:jc w:val="left"/>
        <w:rPr>
          <w:rFonts w:ascii="宋体" w:eastAsia="宋体" w:cs="宋体"/>
          <w:sz w:val="28"/>
          <w:szCs w:val="28"/>
        </w:rPr>
      </w:pPr>
      <w:r>
        <w:rPr>
          <w:rFonts w:hint="eastAsia" w:ascii="宋体" w:eastAsia="宋体" w:cs="宋体"/>
          <w:sz w:val="28"/>
          <w:szCs w:val="28"/>
        </w:rPr>
        <w:t>职务：</w:t>
      </w:r>
    </w:p>
    <w:p w14:paraId="1C7C520B">
      <w:pPr>
        <w:pStyle w:val="15"/>
        <w:ind w:firstLine="0" w:firstLineChars="0"/>
        <w:jc w:val="left"/>
        <w:rPr>
          <w:rFonts w:ascii="宋体" w:eastAsia="宋体" w:cs="宋体"/>
          <w:sz w:val="28"/>
          <w:szCs w:val="28"/>
        </w:rPr>
      </w:pPr>
      <w:r>
        <w:rPr>
          <w:rFonts w:hint="eastAsia" w:ascii="宋体" w:eastAsia="宋体" w:cs="宋体"/>
          <w:sz w:val="28"/>
          <w:szCs w:val="28"/>
        </w:rPr>
        <w:t>受委托人（签字或盖章）：</w:t>
      </w:r>
    </w:p>
    <w:p w14:paraId="02ABA88F">
      <w:pPr>
        <w:pStyle w:val="15"/>
        <w:ind w:firstLine="0" w:firstLineChars="0"/>
        <w:jc w:val="left"/>
        <w:rPr>
          <w:rFonts w:ascii="宋体" w:eastAsia="宋体" w:cs="宋体"/>
          <w:sz w:val="28"/>
          <w:szCs w:val="28"/>
        </w:rPr>
      </w:pPr>
      <w:r>
        <w:rPr>
          <w:rFonts w:hint="eastAsia" w:ascii="宋体" w:eastAsia="宋体" w:cs="宋体"/>
          <w:sz w:val="28"/>
          <w:szCs w:val="28"/>
        </w:rPr>
        <w:t>职务：</w:t>
      </w:r>
    </w:p>
    <w:p w14:paraId="2F59235B">
      <w:pPr>
        <w:pStyle w:val="15"/>
        <w:ind w:firstLine="0" w:firstLineChars="0"/>
        <w:jc w:val="left"/>
        <w:rPr>
          <w:rFonts w:ascii="宋体" w:eastAsia="宋体" w:cs="宋体"/>
          <w:sz w:val="28"/>
          <w:szCs w:val="28"/>
        </w:rPr>
      </w:pPr>
      <w:r>
        <w:rPr>
          <w:rFonts w:hint="eastAsia" w:ascii="宋体" w:eastAsia="宋体" w:cs="宋体"/>
          <w:sz w:val="28"/>
          <w:szCs w:val="28"/>
        </w:rPr>
        <w:t>日期：</w:t>
      </w:r>
    </w:p>
    <w:bookmarkEnd w:id="2"/>
    <w:p w14:paraId="7E596FB9">
      <w:pPr>
        <w:pStyle w:val="14"/>
        <w:ind w:firstLine="0" w:firstLineChars="0"/>
        <w:jc w:val="left"/>
        <w:outlineLvl w:val="1"/>
        <w:rPr>
          <w:rFonts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sz w:val="28"/>
          <w:szCs w:val="28"/>
        </w:rPr>
        <w:t>附件五 承诺函</w:t>
      </w:r>
    </w:p>
    <w:p w14:paraId="69B55509">
      <w:pPr>
        <w:pStyle w:val="14"/>
        <w:ind w:firstLine="0" w:firstLineChars="0"/>
        <w:jc w:val="center"/>
        <w:rPr>
          <w:rFonts w:ascii="宋体" w:hAnsi="宋体" w:eastAsia="宋体" w:cs="宋体"/>
          <w:b/>
          <w:sz w:val="28"/>
          <w:szCs w:val="28"/>
        </w:rPr>
      </w:pPr>
      <w:r>
        <w:rPr>
          <w:rFonts w:hint="eastAsia" w:ascii="宋体" w:hAnsi="宋体" w:eastAsia="宋体" w:cs="宋体"/>
          <w:b/>
          <w:sz w:val="28"/>
          <w:szCs w:val="28"/>
        </w:rPr>
        <w:t>承诺函</w:t>
      </w:r>
    </w:p>
    <w:p w14:paraId="54480A12">
      <w:pPr>
        <w:spacing w:line="360" w:lineRule="auto"/>
        <w:rPr>
          <w:rFonts w:ascii="宋体" w:hAnsi="宋体" w:eastAsia="宋体" w:cs="宋体"/>
          <w:color w:val="FF0000"/>
          <w:sz w:val="28"/>
          <w:szCs w:val="28"/>
        </w:rPr>
      </w:pPr>
      <w:r>
        <w:rPr>
          <w:rFonts w:hint="eastAsia" w:ascii="宋体" w:hAnsi="宋体" w:eastAsia="宋体" w:cs="宋体"/>
          <w:sz w:val="28"/>
          <w:szCs w:val="28"/>
        </w:rPr>
        <w:t>东莞市滨海湾新区湾区一号实业投资有限公司：</w:t>
      </w:r>
    </w:p>
    <w:p w14:paraId="1447D2EA">
      <w:pPr>
        <w:pStyle w:val="8"/>
        <w:widowControl/>
        <w:spacing w:before="45" w:beforeAutospacing="0" w:after="45" w:afterAutospacing="0" w:line="360" w:lineRule="auto"/>
        <w:ind w:left="45" w:right="45" w:firstLine="645"/>
        <w:rPr>
          <w:rFonts w:ascii="宋体" w:hAnsi="宋体" w:eastAsia="宋体" w:cs="宋体"/>
          <w:sz w:val="28"/>
          <w:szCs w:val="28"/>
        </w:rPr>
      </w:pPr>
      <w:r>
        <w:rPr>
          <w:rFonts w:hint="eastAsia" w:ascii="宋体" w:hAnsi="宋体" w:eastAsia="宋体" w:cs="宋体"/>
          <w:sz w:val="28"/>
          <w:szCs w:val="28"/>
        </w:rPr>
        <w:t>我司就参加东莞市滨海湾新区</w:t>
      </w:r>
      <w:r>
        <w:rPr>
          <w:rFonts w:hint="eastAsia" w:ascii="宋体" w:hAnsi="宋体" w:eastAsia="宋体" w:cs="宋体"/>
          <w:sz w:val="28"/>
          <w:szCs w:val="28"/>
          <w:lang w:val="en-US" w:eastAsia="zh-CN"/>
        </w:rPr>
        <w:t>苗涌钢便桥资产</w:t>
      </w:r>
      <w:r>
        <w:rPr>
          <w:rFonts w:hint="eastAsia" w:ascii="宋体" w:hAnsi="宋体" w:eastAsia="宋体" w:cs="宋体"/>
          <w:sz w:val="28"/>
          <w:szCs w:val="28"/>
        </w:rPr>
        <w:t>评估项目投标工作，作出以下承诺：</w:t>
      </w:r>
    </w:p>
    <w:p w14:paraId="1662AFA6">
      <w:pPr>
        <w:pStyle w:val="15"/>
        <w:ind w:firstLine="560" w:firstLineChars="200"/>
        <w:jc w:val="left"/>
        <w:rPr>
          <w:rFonts w:ascii="宋体" w:eastAsia="宋体" w:cs="宋体"/>
          <w:sz w:val="28"/>
          <w:szCs w:val="28"/>
        </w:rPr>
      </w:pPr>
      <w:r>
        <w:rPr>
          <w:rFonts w:hint="eastAsia" w:ascii="宋体" w:eastAsia="宋体" w:cs="宋体"/>
          <w:sz w:val="28"/>
          <w:szCs w:val="28"/>
        </w:rPr>
        <w:t>我公司已充分了解采购项目情况，本次报价完全响应询价文件的要求，我公司所提供的</w:t>
      </w:r>
      <w:r>
        <w:rPr>
          <w:rFonts w:hint="eastAsia" w:ascii="宋体" w:eastAsia="宋体" w:cs="宋体"/>
          <w:sz w:val="28"/>
          <w:szCs w:val="28"/>
          <w:lang w:val="en-US" w:eastAsia="zh-CN"/>
        </w:rPr>
        <w:t>资产</w:t>
      </w:r>
      <w:r>
        <w:rPr>
          <w:rFonts w:hint="eastAsia" w:ascii="宋体" w:eastAsia="宋体" w:cs="宋体"/>
          <w:sz w:val="28"/>
          <w:szCs w:val="28"/>
        </w:rPr>
        <w:t>评估（服务内容）等于或优于采购人需求，并承诺如不满足采购人需求，采购人有权取消合同并进行违约处罚。</w:t>
      </w:r>
    </w:p>
    <w:p w14:paraId="1D298D2B">
      <w:pPr>
        <w:jc w:val="left"/>
        <w:rPr>
          <w:rFonts w:ascii="宋体" w:hAnsi="宋体" w:eastAsia="宋体" w:cs="宋体"/>
          <w:sz w:val="28"/>
          <w:szCs w:val="28"/>
        </w:rPr>
      </w:pPr>
    </w:p>
    <w:p w14:paraId="4DCD26D5">
      <w:pPr>
        <w:jc w:val="left"/>
        <w:rPr>
          <w:rFonts w:ascii="宋体" w:hAnsi="宋体" w:eastAsia="宋体" w:cs="宋体"/>
          <w:sz w:val="28"/>
          <w:szCs w:val="28"/>
        </w:rPr>
      </w:pPr>
    </w:p>
    <w:p w14:paraId="5AAE75C4">
      <w:pPr>
        <w:jc w:val="left"/>
        <w:rPr>
          <w:rFonts w:ascii="宋体" w:hAnsi="宋体" w:eastAsia="宋体" w:cs="宋体"/>
          <w:sz w:val="28"/>
          <w:szCs w:val="28"/>
        </w:rPr>
      </w:pPr>
    </w:p>
    <w:p w14:paraId="44049920">
      <w:pPr>
        <w:pStyle w:val="15"/>
        <w:ind w:right="160" w:firstLine="0" w:firstLineChars="0"/>
        <w:jc w:val="left"/>
        <w:rPr>
          <w:rFonts w:ascii="宋体" w:eastAsia="宋体" w:cs="宋体"/>
          <w:sz w:val="28"/>
          <w:szCs w:val="28"/>
        </w:rPr>
      </w:pPr>
      <w:r>
        <w:rPr>
          <w:rFonts w:hint="eastAsia" w:ascii="宋体" w:eastAsia="宋体" w:cs="宋体"/>
          <w:sz w:val="28"/>
          <w:szCs w:val="28"/>
        </w:rPr>
        <w:t>响应人名称（加盖公章）：</w:t>
      </w:r>
    </w:p>
    <w:p w14:paraId="5A2ECA50">
      <w:pPr>
        <w:pStyle w:val="15"/>
        <w:ind w:firstLine="0" w:firstLineChars="0"/>
        <w:jc w:val="left"/>
        <w:rPr>
          <w:rFonts w:ascii="宋体" w:eastAsia="宋体" w:cs="宋体"/>
          <w:sz w:val="28"/>
          <w:szCs w:val="28"/>
        </w:rPr>
      </w:pPr>
      <w:r>
        <w:rPr>
          <w:rFonts w:hint="eastAsia" w:ascii="宋体" w:eastAsia="宋体" w:cs="宋体"/>
          <w:sz w:val="28"/>
          <w:szCs w:val="28"/>
        </w:rPr>
        <w:t>响应人地址：</w:t>
      </w:r>
    </w:p>
    <w:p w14:paraId="010BFD6A">
      <w:pPr>
        <w:pStyle w:val="15"/>
        <w:ind w:firstLine="0" w:firstLineChars="0"/>
        <w:jc w:val="left"/>
        <w:rPr>
          <w:rFonts w:ascii="宋体" w:eastAsia="宋体" w:cs="宋体"/>
          <w:sz w:val="28"/>
          <w:szCs w:val="28"/>
        </w:rPr>
      </w:pPr>
      <w:r>
        <w:rPr>
          <w:rFonts w:hint="eastAsia" w:ascii="宋体" w:eastAsia="宋体" w:cs="宋体"/>
          <w:sz w:val="28"/>
          <w:szCs w:val="28"/>
        </w:rPr>
        <w:t>法定代表人（签字或盖章）：</w:t>
      </w:r>
    </w:p>
    <w:p w14:paraId="4525A3C5">
      <w:pPr>
        <w:pStyle w:val="15"/>
        <w:ind w:firstLine="0" w:firstLineChars="0"/>
        <w:jc w:val="left"/>
        <w:rPr>
          <w:rFonts w:ascii="宋体" w:eastAsia="宋体" w:cs="宋体"/>
          <w:sz w:val="28"/>
          <w:szCs w:val="28"/>
        </w:rPr>
      </w:pPr>
      <w:r>
        <w:rPr>
          <w:rFonts w:hint="eastAsia" w:ascii="宋体" w:eastAsia="宋体" w:cs="宋体"/>
          <w:sz w:val="28"/>
          <w:szCs w:val="28"/>
        </w:rPr>
        <w:t>职务：</w:t>
      </w:r>
    </w:p>
    <w:p w14:paraId="492E1DA5">
      <w:pPr>
        <w:pStyle w:val="15"/>
        <w:ind w:firstLine="0" w:firstLineChars="0"/>
        <w:jc w:val="left"/>
        <w:rPr>
          <w:rFonts w:ascii="宋体" w:eastAsia="宋体" w:cs="宋体"/>
          <w:sz w:val="28"/>
          <w:szCs w:val="28"/>
        </w:rPr>
      </w:pPr>
      <w:r>
        <w:rPr>
          <w:rFonts w:hint="eastAsia" w:ascii="宋体" w:eastAsia="宋体" w:cs="宋体"/>
          <w:sz w:val="28"/>
          <w:szCs w:val="28"/>
        </w:rPr>
        <w:t>日期：</w:t>
      </w:r>
    </w:p>
    <w:p w14:paraId="5ED682ED">
      <w:pPr>
        <w:pStyle w:val="15"/>
        <w:ind w:firstLine="0" w:firstLineChars="0"/>
        <w:jc w:val="left"/>
        <w:rPr>
          <w:rFonts w:ascii="宋体" w:eastAsia="宋体" w:cs="宋体"/>
          <w:sz w:val="28"/>
          <w:szCs w:val="28"/>
        </w:rPr>
      </w:pPr>
    </w:p>
    <w:p w14:paraId="14C1D063">
      <w:pPr>
        <w:pStyle w:val="15"/>
        <w:ind w:firstLine="0" w:firstLineChars="0"/>
        <w:jc w:val="left"/>
        <w:rPr>
          <w:rFonts w:ascii="宋体" w:eastAsia="宋体" w:cs="宋体"/>
          <w:sz w:val="28"/>
          <w:szCs w:val="28"/>
        </w:rPr>
      </w:pPr>
    </w:p>
    <w:bookmarkEnd w:id="0"/>
    <w:p w14:paraId="421DB273">
      <w:pPr>
        <w:pStyle w:val="15"/>
        <w:ind w:firstLine="0" w:firstLineChars="0"/>
        <w:jc w:val="left"/>
        <w:rPr>
          <w:rFonts w:ascii="宋体" w:eastAsia="宋体" w:cs="宋体"/>
          <w:sz w:val="28"/>
          <w:szCs w:val="28"/>
        </w:rPr>
      </w:pPr>
    </w:p>
    <w:sectPr>
      <w:headerReference r:id="rId3" w:type="default"/>
      <w:pgSz w:w="11906" w:h="16838"/>
      <w:pgMar w:top="1440"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78FF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4DF04"/>
    <w:multiLevelType w:val="singleLevel"/>
    <w:tmpl w:val="0354DF04"/>
    <w:lvl w:ilvl="0" w:tentative="0">
      <w:start w:val="1"/>
      <w:numFmt w:val="decimal"/>
      <w:lvlText w:val="(%1)"/>
      <w:lvlJc w:val="left"/>
      <w:pPr>
        <w:ind w:left="425" w:hanging="425"/>
      </w:pPr>
      <w:rPr>
        <w:rFonts w:hint="default"/>
      </w:rPr>
    </w:lvl>
  </w:abstractNum>
  <w:abstractNum w:abstractNumId="1">
    <w:nsid w:val="14C0E50E"/>
    <w:multiLevelType w:val="singleLevel"/>
    <w:tmpl w:val="14C0E50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NWUyMjI0NGM0MTY2ZWQwZDI4NjRmMWZjOGIyYjEifQ=="/>
  </w:docVars>
  <w:rsids>
    <w:rsidRoot w:val="4DC32370"/>
    <w:rsid w:val="000E32D3"/>
    <w:rsid w:val="001A09F2"/>
    <w:rsid w:val="002C22A4"/>
    <w:rsid w:val="003377CF"/>
    <w:rsid w:val="00545828"/>
    <w:rsid w:val="005D4ABF"/>
    <w:rsid w:val="00657CEF"/>
    <w:rsid w:val="00990CCF"/>
    <w:rsid w:val="00B31292"/>
    <w:rsid w:val="00B36A6F"/>
    <w:rsid w:val="00BB52D0"/>
    <w:rsid w:val="00CB6D6D"/>
    <w:rsid w:val="00D07302"/>
    <w:rsid w:val="00D20BCD"/>
    <w:rsid w:val="00D97640"/>
    <w:rsid w:val="00E7154D"/>
    <w:rsid w:val="00FF36E0"/>
    <w:rsid w:val="05176E7A"/>
    <w:rsid w:val="0A86581A"/>
    <w:rsid w:val="0AA53097"/>
    <w:rsid w:val="10047385"/>
    <w:rsid w:val="16DB6903"/>
    <w:rsid w:val="17184DC4"/>
    <w:rsid w:val="176040E1"/>
    <w:rsid w:val="1A211214"/>
    <w:rsid w:val="1C4E677C"/>
    <w:rsid w:val="28977BCB"/>
    <w:rsid w:val="29F70998"/>
    <w:rsid w:val="31EB05EE"/>
    <w:rsid w:val="34027E7C"/>
    <w:rsid w:val="3406488D"/>
    <w:rsid w:val="38891BFE"/>
    <w:rsid w:val="3F7E64B5"/>
    <w:rsid w:val="43664077"/>
    <w:rsid w:val="4770569F"/>
    <w:rsid w:val="488E6B26"/>
    <w:rsid w:val="4AC5252D"/>
    <w:rsid w:val="4B011BB0"/>
    <w:rsid w:val="4DC32370"/>
    <w:rsid w:val="51C20B31"/>
    <w:rsid w:val="52F932E4"/>
    <w:rsid w:val="566133ED"/>
    <w:rsid w:val="5AE23614"/>
    <w:rsid w:val="5F1A2032"/>
    <w:rsid w:val="5FF24A16"/>
    <w:rsid w:val="662662F7"/>
    <w:rsid w:val="6A380FB2"/>
    <w:rsid w:val="6A7A6AD3"/>
    <w:rsid w:val="6D260CF5"/>
    <w:rsid w:val="6F34175B"/>
    <w:rsid w:val="72575C04"/>
    <w:rsid w:val="740D2C6D"/>
    <w:rsid w:val="7B743797"/>
    <w:rsid w:val="7D0B2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0"/>
    <w:pPr>
      <w:autoSpaceDE w:val="0"/>
      <w:autoSpaceDN w:val="0"/>
      <w:adjustRightInd w:val="0"/>
      <w:snapToGrid w:val="0"/>
      <w:spacing w:before="120" w:line="360" w:lineRule="auto"/>
    </w:pPr>
    <w:rPr>
      <w:rFonts w:ascii="Arial" w:hAnsi="Arial" w:eastAsia="宋体" w:cs="Times New Roman"/>
      <w:snapToGrid w:val="0"/>
      <w:color w:val="000000"/>
      <w:kern w:val="0"/>
      <w:szCs w:val="20"/>
    </w:rPr>
  </w:style>
  <w:style w:type="paragraph" w:styleId="3">
    <w:name w:val="annotation text"/>
    <w:basedOn w:val="1"/>
    <w:autoRedefine/>
    <w:qFormat/>
    <w:uiPriority w:val="0"/>
    <w:pPr>
      <w:jc w:val="left"/>
    </w:pPr>
  </w:style>
  <w:style w:type="paragraph" w:styleId="4">
    <w:name w:val="Body Text"/>
    <w:basedOn w:val="1"/>
    <w:autoRedefine/>
    <w:qFormat/>
    <w:uiPriority w:val="99"/>
    <w:pPr>
      <w:spacing w:after="120"/>
    </w:p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spacing w:beforeAutospacing="1" w:afterAutospacing="1"/>
      <w:jc w:val="left"/>
    </w:pPr>
    <w:rPr>
      <w:rFonts w:cs="Times New Roman"/>
      <w:kern w:val="0"/>
      <w:sz w:val="24"/>
    </w:rPr>
  </w:style>
  <w:style w:type="paragraph" w:styleId="9">
    <w:name w:val="Body Text First Indent"/>
    <w:basedOn w:val="4"/>
    <w:autoRedefine/>
    <w:qFormat/>
    <w:uiPriority w:val="99"/>
    <w:pPr>
      <w:widowControl/>
      <w:ind w:firstLine="420" w:firstLineChars="100"/>
    </w:pPr>
    <w:rPr>
      <w:rFonts w:ascii="Calibri" w:hAnsi="Calibri" w:cs="宋体"/>
      <w:szCs w:val="22"/>
    </w:rPr>
  </w:style>
  <w:style w:type="character" w:styleId="12">
    <w:name w:val="Strong"/>
    <w:basedOn w:val="11"/>
    <w:autoRedefine/>
    <w:qFormat/>
    <w:uiPriority w:val="0"/>
    <w:rPr>
      <w:b/>
    </w:rPr>
  </w:style>
  <w:style w:type="character" w:styleId="13">
    <w:name w:val="Hyperlink"/>
    <w:basedOn w:val="11"/>
    <w:autoRedefine/>
    <w:qFormat/>
    <w:uiPriority w:val="0"/>
    <w:rPr>
      <w:color w:val="0000FF"/>
      <w:u w:val="single"/>
    </w:rPr>
  </w:style>
  <w:style w:type="paragraph" w:customStyle="1" w:styleId="14">
    <w:name w:val="列出段落1"/>
    <w:basedOn w:val="1"/>
    <w:autoRedefine/>
    <w:qFormat/>
    <w:uiPriority w:val="99"/>
    <w:pPr>
      <w:ind w:firstLine="420" w:firstLineChars="200"/>
    </w:pPr>
  </w:style>
  <w:style w:type="paragraph" w:customStyle="1" w:styleId="15">
    <w:name w:val="正文缩进2格"/>
    <w:basedOn w:val="1"/>
    <w:autoRedefine/>
    <w:qFormat/>
    <w:uiPriority w:val="99"/>
    <w:pPr>
      <w:spacing w:line="600" w:lineRule="exact"/>
      <w:ind w:firstLine="639" w:firstLineChars="206"/>
    </w:pPr>
    <w:rPr>
      <w:rFonts w:ascii="仿宋_GB2312" w:hAnsi="宋体" w:eastAsia="仿宋_GB2312"/>
      <w:kern w:val="0"/>
      <w:sz w:val="31"/>
      <w:szCs w:val="31"/>
    </w:rPr>
  </w:style>
  <w:style w:type="character" w:customStyle="1" w:styleId="16">
    <w:name w:val="页脚 Char"/>
    <w:basedOn w:val="11"/>
    <w:link w:val="6"/>
    <w:autoRedefine/>
    <w:qFormat/>
    <w:uiPriority w:val="0"/>
    <w:rPr>
      <w:rFonts w:asciiTheme="minorHAnsi" w:hAnsiTheme="minorHAnsi" w:eastAsiaTheme="minorEastAsia" w:cstheme="minorBidi"/>
      <w:kern w:val="2"/>
      <w:sz w:val="18"/>
      <w:szCs w:val="18"/>
    </w:rPr>
  </w:style>
  <w:style w:type="character" w:customStyle="1" w:styleId="17">
    <w:name w:val="批注框文本 Char"/>
    <w:basedOn w:val="11"/>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4335</Words>
  <Characters>4457</Characters>
  <Lines>4</Lines>
  <Paragraphs>9</Paragraphs>
  <TotalTime>2</TotalTime>
  <ScaleCrop>false</ScaleCrop>
  <LinksUpToDate>false</LinksUpToDate>
  <CharactersWithSpaces>4548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2023-10-19T00:35:00Z</dcterms:created>
  <dc:creator>葛璐瑶</dc:creator>
  <cp:lastModifiedBy>梁皓贤</cp:lastModifiedBy>
  <cp:lastPrinted>2023-11-27T01:53:00Z</cp:lastPrinted>
  <dcterms:modified xsi:type="dcterms:W3CDTF">2024-08-14T02:04:09Z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2C265A209DE24BF7B6276C00FE86164D_13</vt:lpwstr>
  </property>
</Properties>
</file>